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718" w:rsidRPr="00CB0986" w:rsidRDefault="004E7718" w:rsidP="00F23C17">
      <w:pPr>
        <w:spacing w:line="480" w:lineRule="auto"/>
        <w:ind w:firstLineChars="0" w:firstLine="0"/>
        <w:outlineLvl w:val="0"/>
        <w:rPr>
          <w:rFonts w:eastAsiaTheme="minorEastAsia"/>
        </w:rPr>
      </w:pPr>
      <w:r w:rsidRPr="00383C6A">
        <w:rPr>
          <w:rFonts w:eastAsiaTheme="minorEastAsia" w:hint="eastAsia"/>
          <w:b/>
        </w:rPr>
        <w:t>Tab</w:t>
      </w:r>
      <w:bookmarkStart w:id="0" w:name="OLE_LINK402"/>
      <w:bookmarkStart w:id="1" w:name="OLE_LINK403"/>
      <w:bookmarkStart w:id="2" w:name="OLE_LINK404"/>
      <w:bookmarkStart w:id="3" w:name="OLE_LINK405"/>
      <w:r w:rsidRPr="00383C6A">
        <w:rPr>
          <w:rFonts w:eastAsiaTheme="minorEastAsia" w:hint="eastAsia"/>
          <w:b/>
        </w:rPr>
        <w:t xml:space="preserve">le </w:t>
      </w:r>
      <w:r w:rsidR="00804628" w:rsidRPr="00383C6A">
        <w:rPr>
          <w:rFonts w:eastAsiaTheme="minorEastAsia" w:hint="eastAsia"/>
          <w:b/>
        </w:rPr>
        <w:t>S</w:t>
      </w:r>
      <w:r w:rsidR="00FC22A9">
        <w:rPr>
          <w:rFonts w:eastAsiaTheme="minorEastAsia" w:hint="eastAsia"/>
          <w:b/>
        </w:rPr>
        <w:t>5</w:t>
      </w:r>
      <w:r w:rsidRPr="00CB0986">
        <w:rPr>
          <w:rFonts w:eastAsiaTheme="minorEastAsia" w:hint="eastAsia"/>
        </w:rPr>
        <w:t xml:space="preserve"> </w:t>
      </w:r>
      <w:r w:rsidR="007461EA" w:rsidRPr="007461EA">
        <w:rPr>
          <w:rFonts w:eastAsiaTheme="minorEastAsia"/>
        </w:rPr>
        <w:t xml:space="preserve">Settings of the </w:t>
      </w:r>
      <w:r w:rsidR="007461EA">
        <w:rPr>
          <w:rFonts w:eastAsiaTheme="minorEastAsia"/>
        </w:rPr>
        <w:t>meteorological variables</w:t>
      </w:r>
      <w:r w:rsidR="007461EA">
        <w:rPr>
          <w:rFonts w:eastAsiaTheme="minorEastAsia" w:hint="eastAsia"/>
        </w:rPr>
        <w:t>,</w:t>
      </w:r>
      <w:r w:rsidR="007461EA" w:rsidRPr="007461EA">
        <w:rPr>
          <w:rFonts w:eastAsiaTheme="minorEastAsia"/>
        </w:rPr>
        <w:t xml:space="preserve"> soil p</w:t>
      </w:r>
      <w:r w:rsidR="007461EA">
        <w:rPr>
          <w:rFonts w:eastAsiaTheme="minorEastAsia" w:hint="eastAsia"/>
        </w:rPr>
        <w:t>ropertie</w:t>
      </w:r>
      <w:r w:rsidR="007461EA">
        <w:rPr>
          <w:rFonts w:eastAsiaTheme="minorEastAsia"/>
        </w:rPr>
        <w:t>s</w:t>
      </w:r>
      <w:r w:rsidR="007461EA">
        <w:rPr>
          <w:rFonts w:eastAsiaTheme="minorEastAsia" w:hint="eastAsia"/>
        </w:rPr>
        <w:t xml:space="preserve"> and</w:t>
      </w:r>
      <w:r w:rsidR="007461EA" w:rsidRPr="007461EA">
        <w:rPr>
          <w:rFonts w:eastAsiaTheme="minorEastAsia"/>
        </w:rPr>
        <w:t xml:space="preserve"> management practices</w:t>
      </w:r>
      <w:r w:rsidR="007461EA">
        <w:rPr>
          <w:rFonts w:eastAsiaTheme="minorEastAsia" w:hint="eastAsia"/>
        </w:rPr>
        <w:t xml:space="preserve"> </w:t>
      </w:r>
      <w:r w:rsidR="007461EA" w:rsidRPr="007461EA">
        <w:rPr>
          <w:rFonts w:eastAsiaTheme="minorEastAsia"/>
        </w:rPr>
        <w:t>as model inputs for the sensitivity analysis</w:t>
      </w:r>
      <w:r w:rsidR="008C3CB6">
        <w:rPr>
          <w:rFonts w:eastAsiaTheme="minorEastAsia" w:hint="eastAsia"/>
        </w:rPr>
        <w:t xml:space="preserve"> of ammonia volatilization from </w:t>
      </w:r>
      <w:bookmarkStart w:id="4" w:name="OLE_LINK508"/>
      <w:bookmarkStart w:id="5" w:name="OLE_LINK509"/>
      <w:r w:rsidR="008C3CB6">
        <w:rPr>
          <w:rFonts w:eastAsiaTheme="minorEastAsia" w:hint="eastAsia"/>
        </w:rPr>
        <w:t>upland</w:t>
      </w:r>
      <w:bookmarkEnd w:id="4"/>
      <w:bookmarkEnd w:id="5"/>
      <w:r w:rsidR="008C3CB6">
        <w:rPr>
          <w:rFonts w:eastAsiaTheme="minorEastAsia" w:hint="eastAsia"/>
        </w:rPr>
        <w:t xml:space="preserve"> and </w:t>
      </w:r>
      <w:bookmarkStart w:id="6" w:name="OLE_LINK510"/>
      <w:bookmarkStart w:id="7" w:name="OLE_LINK511"/>
      <w:r w:rsidR="008C3CB6">
        <w:rPr>
          <w:rFonts w:eastAsiaTheme="minorEastAsia" w:hint="eastAsia"/>
        </w:rPr>
        <w:t>paddy rice filed case</w:t>
      </w:r>
      <w:bookmarkEnd w:id="6"/>
      <w:bookmarkEnd w:id="7"/>
      <w:r w:rsidR="00A42EB5">
        <w:rPr>
          <w:rFonts w:eastAsiaTheme="minorEastAsia" w:hint="eastAsia"/>
        </w:rPr>
        <w:t>s</w:t>
      </w:r>
      <w:r w:rsidR="007461EA" w:rsidRPr="007461EA">
        <w:rPr>
          <w:rFonts w:eastAsiaTheme="minorEastAsia"/>
        </w:rPr>
        <w:t>.</w:t>
      </w:r>
      <w:bookmarkEnd w:id="0"/>
      <w:bookmarkEnd w:id="1"/>
      <w:bookmarkEnd w:id="2"/>
      <w:bookmarkEnd w:id="3"/>
    </w:p>
    <w:tbl>
      <w:tblPr>
        <w:tblW w:w="4956" w:type="pct"/>
        <w:tblBorders>
          <w:top w:val="single" w:sz="4" w:space="0" w:color="auto"/>
          <w:bottom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582"/>
        <w:gridCol w:w="2834"/>
        <w:gridCol w:w="946"/>
        <w:gridCol w:w="1922"/>
        <w:gridCol w:w="1869"/>
        <w:gridCol w:w="968"/>
        <w:gridCol w:w="1869"/>
        <w:gridCol w:w="1958"/>
      </w:tblGrid>
      <w:tr w:rsidR="00B84E01" w:rsidRPr="00A7157B" w:rsidTr="0001034F">
        <w:trPr>
          <w:trHeight w:val="340"/>
        </w:trPr>
        <w:tc>
          <w:tcPr>
            <w:tcW w:w="567" w:type="pct"/>
            <w:tcBorders>
              <w:bottom w:val="nil"/>
            </w:tcBorders>
            <w:vAlign w:val="center"/>
          </w:tcPr>
          <w:p w:rsidR="00B84E01" w:rsidRPr="002E22C5" w:rsidRDefault="00B84E01" w:rsidP="00B84E01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16" w:type="pct"/>
            <w:vMerge w:val="restart"/>
            <w:vAlign w:val="center"/>
          </w:tcPr>
          <w:p w:rsidR="00B84E01" w:rsidRPr="00A7157B" w:rsidRDefault="00B84E01" w:rsidP="00B84E01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/>
                <w:kern w:val="0"/>
                <w:szCs w:val="24"/>
              </w:rPr>
              <w:t>Items</w:t>
            </w:r>
          </w:p>
        </w:tc>
        <w:tc>
          <w:tcPr>
            <w:tcW w:w="1698" w:type="pct"/>
            <w:gridSpan w:val="3"/>
            <w:tcBorders>
              <w:bottom w:val="nil"/>
            </w:tcBorders>
            <w:vAlign w:val="center"/>
          </w:tcPr>
          <w:p w:rsidR="00B84E01" w:rsidRPr="00A7157B" w:rsidRDefault="00B84E01" w:rsidP="00B84E01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bookmarkStart w:id="8" w:name="OLE_LINK514"/>
            <w:bookmarkStart w:id="9" w:name="OLE_LINK515"/>
            <w:r w:rsidRPr="00A7157B">
              <w:rPr>
                <w:rFonts w:eastAsiaTheme="minorEastAsia" w:cs="Times New Roman"/>
              </w:rPr>
              <w:t>Upland</w:t>
            </w:r>
            <w:bookmarkEnd w:id="8"/>
            <w:bookmarkEnd w:id="9"/>
            <w:r w:rsidRPr="00A7157B">
              <w:rPr>
                <w:rFonts w:eastAsiaTheme="minorEastAsia" w:cs="Times New Roman"/>
              </w:rPr>
              <w:t xml:space="preserve"> case </w:t>
            </w:r>
            <w:r w:rsidRPr="00A7157B">
              <w:rPr>
                <w:rFonts w:eastAsiaTheme="minorEastAsia" w:cs="Times New Roman" w:hint="eastAsia"/>
              </w:rPr>
              <w:t>(</w:t>
            </w:r>
            <w:r w:rsidRPr="00A7157B">
              <w:rPr>
                <w:rFonts w:eastAsiaTheme="minorEastAsia" w:cs="Times New Roman"/>
              </w:rPr>
              <w:t>U37</w:t>
            </w:r>
            <w:r w:rsidRPr="00A7157B">
              <w:rPr>
                <w:rFonts w:eastAsiaTheme="minorEastAsia" w:cs="Times New Roman" w:hint="eastAsia"/>
              </w:rPr>
              <w:t>)</w:t>
            </w:r>
            <w:r w:rsidRPr="00A7157B">
              <w:rPr>
                <w:rFonts w:eastAsiaTheme="minorEastAsia" w:cs="Times New Roman" w:hint="eastAsia"/>
                <w:vertAlign w:val="superscript"/>
              </w:rPr>
              <w:t xml:space="preserve"> a</w:t>
            </w:r>
          </w:p>
        </w:tc>
        <w:tc>
          <w:tcPr>
            <w:tcW w:w="1719" w:type="pct"/>
            <w:gridSpan w:val="3"/>
            <w:tcBorders>
              <w:bottom w:val="nil"/>
            </w:tcBorders>
            <w:vAlign w:val="center"/>
          </w:tcPr>
          <w:p w:rsidR="00B84E01" w:rsidRPr="00A7157B" w:rsidRDefault="00B84E01" w:rsidP="00B84E01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bookmarkStart w:id="10" w:name="OLE_LINK516"/>
            <w:bookmarkStart w:id="11" w:name="OLE_LINK517"/>
            <w:r w:rsidRPr="00A7157B">
              <w:rPr>
                <w:rFonts w:eastAsiaTheme="minorEastAsia" w:cs="Times New Roman"/>
              </w:rPr>
              <w:t xml:space="preserve">Paddy rice filed </w:t>
            </w:r>
            <w:bookmarkEnd w:id="10"/>
            <w:bookmarkEnd w:id="11"/>
            <w:r w:rsidRPr="00A7157B">
              <w:rPr>
                <w:rFonts w:eastAsiaTheme="minorEastAsia" w:cs="Times New Roman"/>
              </w:rPr>
              <w:t>case</w:t>
            </w:r>
            <w:r w:rsidRPr="00A7157B">
              <w:rPr>
                <w:rFonts w:eastAsiaTheme="minorEastAsia" w:cs="Times New Roman"/>
                <w:kern w:val="0"/>
                <w:szCs w:val="24"/>
              </w:rPr>
              <w:t xml:space="preserve"> (P4)</w:t>
            </w:r>
            <w:r w:rsidRPr="00A7157B">
              <w:rPr>
                <w:rFonts w:eastAsiaTheme="minorEastAsia" w:cs="Times New Roman" w:hint="eastAsia"/>
                <w:kern w:val="0"/>
                <w:szCs w:val="24"/>
                <w:vertAlign w:val="superscript"/>
              </w:rPr>
              <w:t xml:space="preserve"> a</w:t>
            </w:r>
          </w:p>
        </w:tc>
      </w:tr>
      <w:tr w:rsidR="00B84E01" w:rsidRPr="00A7157B" w:rsidTr="00B84E01">
        <w:trPr>
          <w:trHeight w:val="340"/>
        </w:trPr>
        <w:tc>
          <w:tcPr>
            <w:tcW w:w="567" w:type="pct"/>
            <w:tcBorders>
              <w:top w:val="nil"/>
              <w:bottom w:val="single" w:sz="4" w:space="0" w:color="auto"/>
            </w:tcBorders>
            <w:vAlign w:val="center"/>
          </w:tcPr>
          <w:p w:rsidR="00B84E01" w:rsidRPr="00A7157B" w:rsidRDefault="00B84E01" w:rsidP="00B84E01">
            <w:pPr>
              <w:snapToGrid w:val="0"/>
              <w:ind w:firstLineChars="0" w:firstLine="0"/>
              <w:rPr>
                <w:rFonts w:eastAsiaTheme="minorEastAsia"/>
              </w:rPr>
            </w:pPr>
          </w:p>
        </w:tc>
        <w:tc>
          <w:tcPr>
            <w:tcW w:w="1016" w:type="pct"/>
            <w:vMerge/>
            <w:tcBorders>
              <w:bottom w:val="single" w:sz="4" w:space="0" w:color="auto"/>
            </w:tcBorders>
            <w:vAlign w:val="center"/>
          </w:tcPr>
          <w:p w:rsidR="00B84E01" w:rsidRPr="00A7157B" w:rsidRDefault="00B84E01" w:rsidP="00B84E01">
            <w:pPr>
              <w:snapToGrid w:val="0"/>
              <w:ind w:firstLineChars="0" w:firstLine="0"/>
              <w:rPr>
                <w:rFonts w:eastAsiaTheme="minorEastAsia"/>
                <w:i/>
              </w:rPr>
            </w:pPr>
          </w:p>
        </w:tc>
        <w:tc>
          <w:tcPr>
            <w:tcW w:w="339" w:type="pct"/>
            <w:tcBorders>
              <w:top w:val="nil"/>
              <w:bottom w:val="single" w:sz="4" w:space="0" w:color="auto"/>
            </w:tcBorders>
            <w:vAlign w:val="center"/>
          </w:tcPr>
          <w:p w:rsidR="00B84E01" w:rsidRPr="00A7157B" w:rsidRDefault="00B84E01" w:rsidP="00B84E01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Baseline</w:t>
            </w:r>
          </w:p>
        </w:tc>
        <w:tc>
          <w:tcPr>
            <w:tcW w:w="689" w:type="pct"/>
            <w:tcBorders>
              <w:top w:val="nil"/>
              <w:bottom w:val="single" w:sz="4" w:space="0" w:color="auto"/>
            </w:tcBorders>
            <w:vAlign w:val="center"/>
          </w:tcPr>
          <w:p w:rsidR="00B84E01" w:rsidRPr="00A7157B" w:rsidRDefault="00B84E01" w:rsidP="00B84E01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/>
              </w:rPr>
              <w:t>Lower</w:t>
            </w:r>
            <w:r w:rsidRPr="00A7157B">
              <w:rPr>
                <w:rFonts w:eastAsiaTheme="minorEastAsia" w:hint="eastAsia"/>
              </w:rPr>
              <w:t xml:space="preserve"> </w:t>
            </w:r>
            <w:r w:rsidRPr="00A7157B">
              <w:rPr>
                <w:rFonts w:eastAsiaTheme="minorEastAsia"/>
              </w:rPr>
              <w:t>bounds</w:t>
            </w:r>
          </w:p>
        </w:tc>
        <w:tc>
          <w:tcPr>
            <w:tcW w:w="670" w:type="pct"/>
            <w:tcBorders>
              <w:top w:val="nil"/>
              <w:bottom w:val="single" w:sz="4" w:space="0" w:color="auto"/>
            </w:tcBorders>
            <w:vAlign w:val="center"/>
          </w:tcPr>
          <w:p w:rsidR="00B84E01" w:rsidRPr="00A7157B" w:rsidRDefault="00B84E01" w:rsidP="00B84E01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 w:hint="eastAsia"/>
              </w:rPr>
              <w:t>U</w:t>
            </w:r>
            <w:r w:rsidRPr="00A7157B">
              <w:rPr>
                <w:rFonts w:eastAsiaTheme="minorEastAsia"/>
              </w:rPr>
              <w:t>pper bounds</w:t>
            </w:r>
          </w:p>
        </w:tc>
        <w:tc>
          <w:tcPr>
            <w:tcW w:w="347" w:type="pct"/>
            <w:tcBorders>
              <w:top w:val="nil"/>
              <w:bottom w:val="single" w:sz="4" w:space="0" w:color="auto"/>
            </w:tcBorders>
            <w:vAlign w:val="center"/>
          </w:tcPr>
          <w:p w:rsidR="00B84E01" w:rsidRPr="00A7157B" w:rsidRDefault="00B84E01" w:rsidP="00B84E01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Baseline</w:t>
            </w:r>
          </w:p>
        </w:tc>
        <w:tc>
          <w:tcPr>
            <w:tcW w:w="670" w:type="pct"/>
            <w:tcBorders>
              <w:top w:val="nil"/>
              <w:bottom w:val="single" w:sz="4" w:space="0" w:color="auto"/>
            </w:tcBorders>
            <w:vAlign w:val="center"/>
          </w:tcPr>
          <w:p w:rsidR="00B84E01" w:rsidRPr="00A7157B" w:rsidRDefault="00B84E01" w:rsidP="00B84E01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/>
              </w:rPr>
              <w:t>Lower</w:t>
            </w:r>
            <w:r w:rsidRPr="00A7157B">
              <w:rPr>
                <w:rFonts w:eastAsiaTheme="minorEastAsia" w:hint="eastAsia"/>
              </w:rPr>
              <w:t xml:space="preserve"> </w:t>
            </w:r>
            <w:r w:rsidRPr="00A7157B">
              <w:rPr>
                <w:rFonts w:eastAsiaTheme="minorEastAsia"/>
              </w:rPr>
              <w:t>bounds</w:t>
            </w:r>
          </w:p>
        </w:tc>
        <w:tc>
          <w:tcPr>
            <w:tcW w:w="702" w:type="pct"/>
            <w:tcBorders>
              <w:top w:val="nil"/>
              <w:bottom w:val="single" w:sz="4" w:space="0" w:color="auto"/>
            </w:tcBorders>
            <w:vAlign w:val="center"/>
          </w:tcPr>
          <w:p w:rsidR="00B84E01" w:rsidRPr="00A7157B" w:rsidRDefault="00B84E01" w:rsidP="00B84E01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 w:hint="eastAsia"/>
              </w:rPr>
              <w:t>U</w:t>
            </w:r>
            <w:r w:rsidRPr="00A7157B">
              <w:rPr>
                <w:rFonts w:eastAsiaTheme="minorEastAsia"/>
              </w:rPr>
              <w:t>pper bounds</w:t>
            </w:r>
          </w:p>
        </w:tc>
      </w:tr>
      <w:tr w:rsidR="00A42EB5" w:rsidRPr="00A7157B" w:rsidTr="00B84E01">
        <w:trPr>
          <w:trHeight w:val="340"/>
        </w:trPr>
        <w:tc>
          <w:tcPr>
            <w:tcW w:w="567" w:type="pct"/>
            <w:vMerge w:val="restart"/>
            <w:tcBorders>
              <w:top w:val="single" w:sz="4" w:space="0" w:color="auto"/>
            </w:tcBorders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bookmarkStart w:id="12" w:name="OLE_LINK506"/>
            <w:bookmarkStart w:id="13" w:name="OLE_LINK507"/>
            <w:r w:rsidRPr="00A7157B">
              <w:rPr>
                <w:rFonts w:eastAsiaTheme="minorEastAsia" w:hint="eastAsia"/>
              </w:rPr>
              <w:t>M</w:t>
            </w:r>
            <w:r w:rsidRPr="00A7157B">
              <w:rPr>
                <w:rFonts w:eastAsiaTheme="minorEastAsia"/>
              </w:rPr>
              <w:t>eteorological</w:t>
            </w:r>
            <w:r w:rsidRPr="00A7157B">
              <w:rPr>
                <w:rFonts w:eastAsiaTheme="minorEastAsia" w:hint="eastAsia"/>
              </w:rPr>
              <w:t xml:space="preserve"> variables</w:t>
            </w:r>
            <w:bookmarkEnd w:id="12"/>
            <w:bookmarkEnd w:id="13"/>
          </w:p>
        </w:tc>
        <w:tc>
          <w:tcPr>
            <w:tcW w:w="1016" w:type="pct"/>
            <w:tcBorders>
              <w:top w:val="single" w:sz="4" w:space="0" w:color="auto"/>
            </w:tcBorders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proofErr w:type="spellStart"/>
            <w:r w:rsidRPr="00A7157B">
              <w:rPr>
                <w:rFonts w:eastAsiaTheme="minorEastAsia" w:hint="eastAsia"/>
                <w:i/>
              </w:rPr>
              <w:t>T</w:t>
            </w:r>
            <w:r w:rsidRPr="00A7157B">
              <w:rPr>
                <w:rFonts w:eastAsiaTheme="minorEastAsia" w:hint="eastAsia"/>
                <w:vertAlign w:val="subscript"/>
              </w:rPr>
              <w:t>air</w:t>
            </w:r>
            <w:proofErr w:type="spellEnd"/>
            <w:r w:rsidRPr="00A7157B">
              <w:rPr>
                <w:rFonts w:eastAsiaTheme="minorEastAsia" w:hint="eastAsia"/>
              </w:rPr>
              <w:t xml:space="preserve"> </w:t>
            </w:r>
            <w:bookmarkStart w:id="14" w:name="OLE_LINK10"/>
            <w:bookmarkStart w:id="15" w:name="OLE_LINK11"/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>(</w:t>
            </w:r>
            <w:r w:rsidRPr="00A7157B">
              <w:rPr>
                <w:rFonts w:eastAsiaTheme="minorEastAsia"/>
              </w:rPr>
              <w:t>°C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>)</w:t>
            </w:r>
            <w:bookmarkStart w:id="16" w:name="OLE_LINK518"/>
            <w:bookmarkStart w:id="17" w:name="OLE_LINK519"/>
            <w:bookmarkEnd w:id="14"/>
            <w:bookmarkEnd w:id="15"/>
            <w:r w:rsidRPr="00A7157B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b</w:t>
            </w:r>
            <w:bookmarkEnd w:id="16"/>
            <w:bookmarkEnd w:id="17"/>
          </w:p>
        </w:tc>
        <w:tc>
          <w:tcPr>
            <w:tcW w:w="339" w:type="pct"/>
            <w:tcBorders>
              <w:top w:val="single" w:sz="4" w:space="0" w:color="auto"/>
            </w:tcBorders>
          </w:tcPr>
          <w:p w:rsidR="00A42EB5" w:rsidRPr="00A7157B" w:rsidRDefault="00B364F2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30.5</w:t>
            </w:r>
          </w:p>
        </w:tc>
        <w:tc>
          <w:tcPr>
            <w:tcW w:w="689" w:type="pct"/>
            <w:tcBorders>
              <w:top w:val="single" w:sz="4" w:space="0" w:color="auto"/>
            </w:tcBorders>
          </w:tcPr>
          <w:p w:rsidR="00A42EB5" w:rsidRPr="00A7157B" w:rsidRDefault="00790C55" w:rsidP="00A42EB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27.5</w:t>
            </w:r>
            <w:r w:rsidR="00B364F2" w:rsidRPr="00A7157B">
              <w:rPr>
                <w:rFonts w:eastAsiaTheme="minorEastAsia" w:cs="Times New Roman" w:hint="eastAsia"/>
                <w:kern w:val="0"/>
                <w:szCs w:val="24"/>
              </w:rPr>
              <w:t>/2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8.5</w:t>
            </w:r>
            <w:r w:rsidR="00B364F2" w:rsidRPr="00A7157B">
              <w:rPr>
                <w:rFonts w:eastAsiaTheme="minorEastAsia" w:cs="Times New Roman" w:hint="eastAsia"/>
                <w:kern w:val="0"/>
                <w:szCs w:val="24"/>
              </w:rPr>
              <w:t>/2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9</w:t>
            </w:r>
            <w:r w:rsidR="00B364F2" w:rsidRPr="00A7157B">
              <w:rPr>
                <w:rFonts w:eastAsiaTheme="minorEastAsia" w:cs="Times New Roman" w:hint="eastAsia"/>
                <w:kern w:val="0"/>
                <w:szCs w:val="24"/>
              </w:rPr>
              <w:t>.5</w:t>
            </w:r>
          </w:p>
        </w:tc>
        <w:tc>
          <w:tcPr>
            <w:tcW w:w="670" w:type="pct"/>
            <w:tcBorders>
              <w:top w:val="single" w:sz="4" w:space="0" w:color="auto"/>
            </w:tcBorders>
          </w:tcPr>
          <w:p w:rsidR="00A42EB5" w:rsidRPr="00A7157B" w:rsidRDefault="00B364F2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3</w:t>
            </w:r>
            <w:r w:rsidR="00790C55" w:rsidRPr="00A7157B">
              <w:rPr>
                <w:rFonts w:eastAsiaTheme="minorEastAsia" w:cs="Times New Roman" w:hint="eastAsia"/>
                <w:kern w:val="0"/>
                <w:szCs w:val="24"/>
              </w:rPr>
              <w:t>1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.</w:t>
            </w:r>
            <w:r w:rsidR="00790C55" w:rsidRPr="00A7157B">
              <w:rPr>
                <w:rFonts w:eastAsiaTheme="minorEastAsia" w:cs="Times New Roman" w:hint="eastAsia"/>
                <w:kern w:val="0"/>
                <w:szCs w:val="24"/>
              </w:rPr>
              <w:t>5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/3</w:t>
            </w:r>
            <w:r w:rsidR="00790C55" w:rsidRPr="00A7157B">
              <w:rPr>
                <w:rFonts w:eastAsiaTheme="minorEastAsia" w:cs="Times New Roman" w:hint="eastAsia"/>
                <w:kern w:val="0"/>
                <w:szCs w:val="24"/>
              </w:rPr>
              <w:t>2.5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/3</w:t>
            </w:r>
            <w:r w:rsidR="00790C55" w:rsidRPr="00A7157B">
              <w:rPr>
                <w:rFonts w:eastAsiaTheme="minorEastAsia" w:cs="Times New Roman" w:hint="eastAsia"/>
                <w:kern w:val="0"/>
                <w:szCs w:val="24"/>
              </w:rPr>
              <w:t>3.5</w:t>
            </w: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25.0</w:t>
            </w:r>
          </w:p>
        </w:tc>
        <w:tc>
          <w:tcPr>
            <w:tcW w:w="670" w:type="pct"/>
            <w:tcBorders>
              <w:top w:val="single" w:sz="4" w:space="0" w:color="auto"/>
            </w:tcBorders>
          </w:tcPr>
          <w:p w:rsidR="00A42EB5" w:rsidRPr="00A7157B" w:rsidRDefault="00790C5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22.0</w:t>
            </w:r>
            <w:r w:rsidR="00A42EB5" w:rsidRPr="00A7157B">
              <w:rPr>
                <w:rFonts w:eastAsiaTheme="minorEastAsia" w:cs="Times New Roman" w:hint="eastAsia"/>
                <w:kern w:val="0"/>
                <w:szCs w:val="24"/>
              </w:rPr>
              <w:t>/2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3</w:t>
            </w:r>
            <w:r w:rsidR="00A42EB5" w:rsidRPr="00A7157B">
              <w:rPr>
                <w:rFonts w:eastAsiaTheme="minorEastAsia" w:cs="Times New Roman" w:hint="eastAsia"/>
                <w:kern w:val="0"/>
                <w:szCs w:val="24"/>
              </w:rPr>
              <w:t>.0/2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4.0</w:t>
            </w:r>
          </w:p>
        </w:tc>
        <w:tc>
          <w:tcPr>
            <w:tcW w:w="702" w:type="pct"/>
            <w:tcBorders>
              <w:top w:val="single" w:sz="4" w:space="0" w:color="auto"/>
            </w:tcBorders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2</w:t>
            </w:r>
            <w:r w:rsidR="00790C55" w:rsidRPr="00A7157B">
              <w:rPr>
                <w:rFonts w:eastAsiaTheme="minorEastAsia" w:cs="Times New Roman" w:hint="eastAsia"/>
                <w:kern w:val="0"/>
                <w:szCs w:val="24"/>
              </w:rPr>
              <w:t>6.0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/</w:t>
            </w:r>
            <w:r w:rsidR="00790C55" w:rsidRPr="00A7157B">
              <w:rPr>
                <w:rFonts w:eastAsiaTheme="minorEastAsia" w:cs="Times New Roman" w:hint="eastAsia"/>
                <w:kern w:val="0"/>
                <w:szCs w:val="24"/>
              </w:rPr>
              <w:t>27.0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/</w:t>
            </w:r>
            <w:r w:rsidR="00790C55" w:rsidRPr="00A7157B">
              <w:rPr>
                <w:rFonts w:eastAsiaTheme="minorEastAsia" w:cs="Times New Roman" w:hint="eastAsia"/>
                <w:kern w:val="0"/>
                <w:szCs w:val="24"/>
              </w:rPr>
              <w:t>28.0</w:t>
            </w:r>
          </w:p>
        </w:tc>
      </w:tr>
      <w:tr w:rsidR="00A42EB5" w:rsidRPr="00A7157B" w:rsidTr="00B84E01">
        <w:trPr>
          <w:trHeight w:val="340"/>
        </w:trPr>
        <w:tc>
          <w:tcPr>
            <w:tcW w:w="567" w:type="pct"/>
            <w:vMerge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/>
              </w:rPr>
            </w:pPr>
          </w:p>
        </w:tc>
        <w:tc>
          <w:tcPr>
            <w:tcW w:w="1016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 w:hint="eastAsia"/>
                <w:i/>
              </w:rPr>
              <w:t>P</w:t>
            </w:r>
            <w:r w:rsidRPr="00A7157B">
              <w:rPr>
                <w:rFonts w:eastAsiaTheme="minorEastAsia" w:hint="eastAsia"/>
              </w:rPr>
              <w:t xml:space="preserve"> (cm)</w:t>
            </w:r>
            <w:r w:rsidRPr="00A7157B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b</w:t>
            </w:r>
          </w:p>
        </w:tc>
        <w:tc>
          <w:tcPr>
            <w:tcW w:w="339" w:type="pct"/>
          </w:tcPr>
          <w:p w:rsidR="00A42EB5" w:rsidRPr="00A7157B" w:rsidRDefault="00B364F2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4.0</w:t>
            </w:r>
          </w:p>
        </w:tc>
        <w:tc>
          <w:tcPr>
            <w:tcW w:w="689" w:type="pct"/>
          </w:tcPr>
          <w:p w:rsidR="00A42EB5" w:rsidRPr="00A7157B" w:rsidRDefault="00B364F2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2.8/3.2/3.6</w:t>
            </w:r>
          </w:p>
        </w:tc>
        <w:tc>
          <w:tcPr>
            <w:tcW w:w="670" w:type="pct"/>
          </w:tcPr>
          <w:p w:rsidR="00A42EB5" w:rsidRPr="00A7157B" w:rsidRDefault="00B364F2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4.4/4.8/5.2</w:t>
            </w:r>
          </w:p>
        </w:tc>
        <w:tc>
          <w:tcPr>
            <w:tcW w:w="347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6.5</w:t>
            </w:r>
          </w:p>
        </w:tc>
        <w:tc>
          <w:tcPr>
            <w:tcW w:w="670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4.6/5.2/5.9</w:t>
            </w:r>
          </w:p>
        </w:tc>
        <w:tc>
          <w:tcPr>
            <w:tcW w:w="702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7.2/7.8/8.5</w:t>
            </w:r>
          </w:p>
        </w:tc>
      </w:tr>
      <w:tr w:rsidR="00A42EB5" w:rsidRPr="00A7157B" w:rsidTr="00B84E01">
        <w:trPr>
          <w:trHeight w:val="340"/>
        </w:trPr>
        <w:tc>
          <w:tcPr>
            <w:tcW w:w="567" w:type="pct"/>
            <w:vMerge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/>
              </w:rPr>
            </w:pPr>
          </w:p>
        </w:tc>
        <w:tc>
          <w:tcPr>
            <w:tcW w:w="1016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 w:hint="eastAsia"/>
                <w:i/>
              </w:rPr>
              <w:t>W</w:t>
            </w:r>
            <w:bookmarkStart w:id="18" w:name="OLE_LINK12"/>
            <w:bookmarkStart w:id="19" w:name="OLE_LINK13"/>
            <w:r w:rsidRPr="00A7157B">
              <w:rPr>
                <w:rFonts w:eastAsiaTheme="minorEastAsia" w:hint="eastAsia"/>
              </w:rPr>
              <w:t xml:space="preserve"> 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>(</w:t>
            </w:r>
            <w:r w:rsidRPr="00A7157B">
              <w:rPr>
                <w:rFonts w:eastAsia="宋体" w:cs="Times New Roman" w:hint="eastAsia"/>
                <w:color w:val="000000"/>
                <w:kern w:val="0"/>
                <w:szCs w:val="24"/>
              </w:rPr>
              <w:t>m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 xml:space="preserve"> </w:t>
            </w:r>
            <w:r w:rsidRPr="00A7157B">
              <w:rPr>
                <w:rFonts w:eastAsia="宋体" w:cs="Times New Roman" w:hint="eastAsia"/>
                <w:color w:val="000000"/>
                <w:kern w:val="0"/>
                <w:szCs w:val="24"/>
              </w:rPr>
              <w:t>s</w:t>
            </w:r>
            <w:r w:rsidRPr="00A7157B">
              <w:rPr>
                <w:rFonts w:eastAsia="宋体" w:cs="Times New Roman"/>
                <w:kern w:val="0"/>
                <w:szCs w:val="24"/>
                <w:vertAlign w:val="superscript"/>
              </w:rPr>
              <w:t>–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  <w:vertAlign w:val="superscript"/>
              </w:rPr>
              <w:t>1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>)</w:t>
            </w:r>
            <w:bookmarkEnd w:id="18"/>
            <w:bookmarkEnd w:id="19"/>
            <w:r w:rsidRPr="00A7157B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b</w:t>
            </w:r>
          </w:p>
        </w:tc>
        <w:tc>
          <w:tcPr>
            <w:tcW w:w="339" w:type="pct"/>
          </w:tcPr>
          <w:p w:rsidR="00A42EB5" w:rsidRPr="00A7157B" w:rsidRDefault="001A5067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1.5</w:t>
            </w:r>
          </w:p>
        </w:tc>
        <w:tc>
          <w:tcPr>
            <w:tcW w:w="689" w:type="pct"/>
          </w:tcPr>
          <w:p w:rsidR="00A42EB5" w:rsidRPr="00A7157B" w:rsidRDefault="001A5067" w:rsidP="001A5067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1.1</w:t>
            </w:r>
            <w:r w:rsidR="00A42EB5" w:rsidRPr="00A7157B">
              <w:rPr>
                <w:rFonts w:eastAsiaTheme="minorEastAsia" w:cs="Times New Roman" w:hint="eastAsia"/>
                <w:kern w:val="0"/>
                <w:szCs w:val="24"/>
              </w:rPr>
              <w:t>/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1.2</w:t>
            </w:r>
            <w:r w:rsidR="00A42EB5" w:rsidRPr="00A7157B">
              <w:rPr>
                <w:rFonts w:eastAsiaTheme="minorEastAsia" w:cs="Times New Roman" w:hint="eastAsia"/>
                <w:kern w:val="0"/>
                <w:szCs w:val="24"/>
              </w:rPr>
              <w:t>/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1.4</w:t>
            </w:r>
          </w:p>
        </w:tc>
        <w:tc>
          <w:tcPr>
            <w:tcW w:w="670" w:type="pct"/>
          </w:tcPr>
          <w:p w:rsidR="00A42EB5" w:rsidRPr="00A7157B" w:rsidRDefault="001A5067" w:rsidP="001A5067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1.7</w:t>
            </w:r>
            <w:r w:rsidR="00A42EB5" w:rsidRPr="00A7157B">
              <w:rPr>
                <w:rFonts w:eastAsiaTheme="minorEastAsia" w:cs="Times New Roman" w:hint="eastAsia"/>
                <w:kern w:val="0"/>
                <w:szCs w:val="24"/>
              </w:rPr>
              <w:t>/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1.8</w:t>
            </w:r>
            <w:r w:rsidR="00A42EB5" w:rsidRPr="00A7157B">
              <w:rPr>
                <w:rFonts w:eastAsiaTheme="minorEastAsia" w:cs="Times New Roman" w:hint="eastAsia"/>
                <w:kern w:val="0"/>
                <w:szCs w:val="24"/>
              </w:rPr>
              <w:t>/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2.0</w:t>
            </w:r>
          </w:p>
        </w:tc>
        <w:tc>
          <w:tcPr>
            <w:tcW w:w="347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1.9</w:t>
            </w:r>
          </w:p>
        </w:tc>
        <w:tc>
          <w:tcPr>
            <w:tcW w:w="670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1.3/1.5/1.7</w:t>
            </w:r>
          </w:p>
        </w:tc>
        <w:tc>
          <w:tcPr>
            <w:tcW w:w="702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2.1/2.3/2.5</w:t>
            </w:r>
          </w:p>
        </w:tc>
      </w:tr>
      <w:tr w:rsidR="00A42EB5" w:rsidRPr="00A7157B" w:rsidTr="00B84E01">
        <w:trPr>
          <w:trHeight w:val="340"/>
        </w:trPr>
        <w:tc>
          <w:tcPr>
            <w:tcW w:w="567" w:type="pct"/>
            <w:vMerge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/>
              </w:rPr>
            </w:pPr>
          </w:p>
        </w:tc>
        <w:tc>
          <w:tcPr>
            <w:tcW w:w="1016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i/>
                <w:kern w:val="0"/>
                <w:szCs w:val="24"/>
              </w:rPr>
            </w:pPr>
            <w:r w:rsidRPr="00A7157B">
              <w:rPr>
                <w:rFonts w:eastAsiaTheme="minorEastAsia" w:hint="eastAsia"/>
                <w:i/>
              </w:rPr>
              <w:t>R</w:t>
            </w:r>
            <w:r w:rsidRPr="00A7157B">
              <w:rPr>
                <w:rFonts w:eastAsiaTheme="minorEastAsia" w:hint="eastAsia"/>
              </w:rPr>
              <w:t xml:space="preserve"> 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>(</w:t>
            </w:r>
            <w:r w:rsidRPr="00A7157B">
              <w:rPr>
                <w:rFonts w:eastAsia="宋体" w:cs="Times New Roman" w:hint="eastAsia"/>
                <w:color w:val="000000"/>
                <w:kern w:val="0"/>
                <w:szCs w:val="24"/>
              </w:rPr>
              <w:t>W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 xml:space="preserve"> </w:t>
            </w:r>
            <w:r w:rsidRPr="00A7157B">
              <w:rPr>
                <w:rFonts w:eastAsia="宋体" w:cs="Times New Roman" w:hint="eastAsia"/>
                <w:color w:val="000000"/>
                <w:kern w:val="0"/>
                <w:szCs w:val="24"/>
              </w:rPr>
              <w:t>m</w:t>
            </w:r>
            <w:r w:rsidRPr="00A7157B">
              <w:rPr>
                <w:rFonts w:eastAsia="宋体" w:cs="Times New Roman"/>
                <w:kern w:val="0"/>
                <w:szCs w:val="24"/>
                <w:vertAlign w:val="superscript"/>
              </w:rPr>
              <w:t>–</w:t>
            </w:r>
            <w:r w:rsidRPr="00A7157B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>2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>)</w:t>
            </w:r>
            <w:r w:rsidRPr="00A7157B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b</w:t>
            </w:r>
          </w:p>
        </w:tc>
        <w:tc>
          <w:tcPr>
            <w:tcW w:w="339" w:type="pct"/>
          </w:tcPr>
          <w:p w:rsidR="00A42EB5" w:rsidRPr="00A7157B" w:rsidRDefault="00A42EB5" w:rsidP="00B364F2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30</w:t>
            </w:r>
            <w:r w:rsidR="00B364F2" w:rsidRPr="00A7157B">
              <w:rPr>
                <w:rFonts w:eastAsiaTheme="minorEastAsia" w:cs="Times New Roman" w:hint="eastAsia"/>
                <w:kern w:val="0"/>
                <w:szCs w:val="24"/>
              </w:rPr>
              <w:t>3</w:t>
            </w:r>
          </w:p>
        </w:tc>
        <w:tc>
          <w:tcPr>
            <w:tcW w:w="689" w:type="pct"/>
          </w:tcPr>
          <w:p w:rsidR="00A42EB5" w:rsidRPr="00A7157B" w:rsidRDefault="0083431C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>
              <w:rPr>
                <w:rFonts w:eastAsiaTheme="minorEastAsia" w:cs="Times New Roman" w:hint="eastAsia"/>
                <w:kern w:val="0"/>
                <w:szCs w:val="24"/>
              </w:rPr>
              <w:t>212/242</w:t>
            </w:r>
            <w:r w:rsidR="00B364F2" w:rsidRPr="00A7157B">
              <w:rPr>
                <w:rFonts w:eastAsiaTheme="minorEastAsia" w:cs="Times New Roman" w:hint="eastAsia"/>
                <w:kern w:val="0"/>
                <w:szCs w:val="24"/>
              </w:rPr>
              <w:t>/273</w:t>
            </w:r>
          </w:p>
        </w:tc>
        <w:tc>
          <w:tcPr>
            <w:tcW w:w="670" w:type="pct"/>
          </w:tcPr>
          <w:p w:rsidR="00A42EB5" w:rsidRPr="00A7157B" w:rsidRDefault="0083431C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>
              <w:rPr>
                <w:rFonts w:eastAsiaTheme="minorEastAsia" w:cs="Times New Roman" w:hint="eastAsia"/>
                <w:kern w:val="0"/>
                <w:szCs w:val="24"/>
              </w:rPr>
              <w:t>333/364</w:t>
            </w:r>
            <w:r w:rsidR="00B364F2" w:rsidRPr="00A7157B">
              <w:rPr>
                <w:rFonts w:eastAsiaTheme="minorEastAsia" w:cs="Times New Roman" w:hint="eastAsia"/>
                <w:kern w:val="0"/>
                <w:szCs w:val="24"/>
              </w:rPr>
              <w:t>/394</w:t>
            </w:r>
          </w:p>
        </w:tc>
        <w:tc>
          <w:tcPr>
            <w:tcW w:w="347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264</w:t>
            </w:r>
          </w:p>
        </w:tc>
        <w:tc>
          <w:tcPr>
            <w:tcW w:w="670" w:type="pct"/>
          </w:tcPr>
          <w:p w:rsidR="00A42EB5" w:rsidRPr="00A7157B" w:rsidRDefault="0083431C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>
              <w:rPr>
                <w:rFonts w:eastAsiaTheme="minorEastAsia" w:cs="Times New Roman" w:hint="eastAsia"/>
                <w:kern w:val="0"/>
                <w:szCs w:val="24"/>
              </w:rPr>
              <w:t>185/211</w:t>
            </w:r>
            <w:r w:rsidR="00A42EB5" w:rsidRPr="00A7157B">
              <w:rPr>
                <w:rFonts w:eastAsiaTheme="minorEastAsia" w:cs="Times New Roman" w:hint="eastAsia"/>
                <w:kern w:val="0"/>
                <w:szCs w:val="24"/>
              </w:rPr>
              <w:t>/238</w:t>
            </w:r>
          </w:p>
        </w:tc>
        <w:tc>
          <w:tcPr>
            <w:tcW w:w="702" w:type="pct"/>
          </w:tcPr>
          <w:p w:rsidR="00A42EB5" w:rsidRPr="00A7157B" w:rsidRDefault="0083431C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>
              <w:rPr>
                <w:rFonts w:eastAsiaTheme="minorEastAsia" w:cs="Times New Roman" w:hint="eastAsia"/>
                <w:kern w:val="0"/>
                <w:szCs w:val="24"/>
              </w:rPr>
              <w:t>291/317</w:t>
            </w:r>
            <w:r w:rsidR="00A42EB5" w:rsidRPr="00A7157B">
              <w:rPr>
                <w:rFonts w:eastAsiaTheme="minorEastAsia" w:cs="Times New Roman" w:hint="eastAsia"/>
                <w:kern w:val="0"/>
                <w:szCs w:val="24"/>
              </w:rPr>
              <w:t>/343</w:t>
            </w:r>
          </w:p>
        </w:tc>
      </w:tr>
      <w:tr w:rsidR="00A42EB5" w:rsidRPr="00A7157B" w:rsidTr="00B84E01">
        <w:trPr>
          <w:trHeight w:val="340"/>
        </w:trPr>
        <w:tc>
          <w:tcPr>
            <w:tcW w:w="567" w:type="pct"/>
            <w:vMerge w:val="restar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/>
              </w:rPr>
            </w:pPr>
            <w:r w:rsidRPr="00A7157B">
              <w:rPr>
                <w:rFonts w:eastAsiaTheme="minorEastAsia" w:hint="eastAsia"/>
              </w:rPr>
              <w:t>Soil properties</w:t>
            </w:r>
          </w:p>
        </w:tc>
        <w:tc>
          <w:tcPr>
            <w:tcW w:w="1016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 w:hint="eastAsia"/>
              </w:rPr>
              <w:t>Clay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 xml:space="preserve"> </w:t>
            </w:r>
            <w:bookmarkStart w:id="20" w:name="OLE_LINK3"/>
            <w:bookmarkStart w:id="21" w:name="OLE_LINK4"/>
            <w:bookmarkStart w:id="22" w:name="OLE_LINK5"/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>(%)</w:t>
            </w:r>
            <w:bookmarkEnd w:id="20"/>
            <w:bookmarkEnd w:id="21"/>
            <w:bookmarkEnd w:id="22"/>
          </w:p>
        </w:tc>
        <w:tc>
          <w:tcPr>
            <w:tcW w:w="339" w:type="pct"/>
          </w:tcPr>
          <w:p w:rsidR="00A42EB5" w:rsidRPr="00A7157B" w:rsidRDefault="00A42EB5" w:rsidP="002E22C5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>15.3</w:t>
            </w:r>
          </w:p>
        </w:tc>
        <w:tc>
          <w:tcPr>
            <w:tcW w:w="689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10.7/12.2/13.8</w:t>
            </w:r>
          </w:p>
        </w:tc>
        <w:tc>
          <w:tcPr>
            <w:tcW w:w="670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16.8/18.4/19.9</w:t>
            </w:r>
          </w:p>
        </w:tc>
        <w:tc>
          <w:tcPr>
            <w:tcW w:w="347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cs="Times New Roman"/>
                <w:kern w:val="0"/>
                <w:szCs w:val="24"/>
              </w:rPr>
              <w:t>20.6</w:t>
            </w:r>
          </w:p>
        </w:tc>
        <w:tc>
          <w:tcPr>
            <w:tcW w:w="670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14.4/16.5/18.5</w:t>
            </w:r>
          </w:p>
        </w:tc>
        <w:tc>
          <w:tcPr>
            <w:tcW w:w="702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22.7/24.7/26.8</w:t>
            </w:r>
          </w:p>
        </w:tc>
      </w:tr>
      <w:tr w:rsidR="00A42EB5" w:rsidRPr="00A7157B" w:rsidTr="00B84E01">
        <w:trPr>
          <w:trHeight w:val="340"/>
        </w:trPr>
        <w:tc>
          <w:tcPr>
            <w:tcW w:w="567" w:type="pct"/>
            <w:vMerge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/>
              </w:rPr>
            </w:pPr>
          </w:p>
        </w:tc>
        <w:tc>
          <w:tcPr>
            <w:tcW w:w="1016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 w:hint="eastAsia"/>
              </w:rPr>
              <w:t>pH</w:t>
            </w:r>
          </w:p>
        </w:tc>
        <w:tc>
          <w:tcPr>
            <w:tcW w:w="339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cs="Times New Roman"/>
                <w:kern w:val="0"/>
                <w:szCs w:val="24"/>
              </w:rPr>
              <w:t>8.2</w:t>
            </w:r>
          </w:p>
        </w:tc>
        <w:tc>
          <w:tcPr>
            <w:tcW w:w="689" w:type="pct"/>
          </w:tcPr>
          <w:p w:rsidR="00A42EB5" w:rsidRPr="00A7157B" w:rsidRDefault="001A5067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7.3</w:t>
            </w:r>
            <w:r w:rsidR="00A42EB5" w:rsidRPr="00A7157B">
              <w:rPr>
                <w:rFonts w:eastAsiaTheme="minorEastAsia" w:cs="Times New Roman" w:hint="eastAsia"/>
                <w:kern w:val="0"/>
                <w:szCs w:val="24"/>
              </w:rPr>
              <w:t>/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7.6</w:t>
            </w:r>
            <w:r w:rsidR="00A42EB5" w:rsidRPr="00A7157B">
              <w:rPr>
                <w:rFonts w:eastAsiaTheme="minorEastAsia" w:cs="Times New Roman" w:hint="eastAsia"/>
                <w:kern w:val="0"/>
                <w:szCs w:val="24"/>
              </w:rPr>
              <w:t>/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7.9</w:t>
            </w:r>
          </w:p>
        </w:tc>
        <w:tc>
          <w:tcPr>
            <w:tcW w:w="670" w:type="pct"/>
          </w:tcPr>
          <w:p w:rsidR="00A42EB5" w:rsidRPr="00A7157B" w:rsidRDefault="001A5067" w:rsidP="0083431C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8.</w:t>
            </w:r>
            <w:r w:rsidR="0083431C">
              <w:rPr>
                <w:rFonts w:eastAsiaTheme="minorEastAsia" w:cs="Times New Roman" w:hint="eastAsia"/>
                <w:kern w:val="0"/>
                <w:szCs w:val="24"/>
              </w:rPr>
              <w:t>5</w:t>
            </w:r>
            <w:r w:rsidR="00A42EB5" w:rsidRPr="00A7157B">
              <w:rPr>
                <w:rFonts w:eastAsiaTheme="minorEastAsia" w:cs="Times New Roman" w:hint="eastAsia"/>
                <w:kern w:val="0"/>
                <w:szCs w:val="24"/>
              </w:rPr>
              <w:t>/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8.</w:t>
            </w:r>
            <w:r w:rsidR="0083431C">
              <w:rPr>
                <w:rFonts w:eastAsiaTheme="minorEastAsia" w:cs="Times New Roman" w:hint="eastAsia"/>
                <w:kern w:val="0"/>
                <w:szCs w:val="24"/>
              </w:rPr>
              <w:t>8</w:t>
            </w:r>
            <w:r w:rsidR="00A42EB5" w:rsidRPr="00A7157B">
              <w:rPr>
                <w:rFonts w:eastAsiaTheme="minorEastAsia" w:cs="Times New Roman" w:hint="eastAsia"/>
                <w:kern w:val="0"/>
                <w:szCs w:val="24"/>
              </w:rPr>
              <w:t>/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8.</w:t>
            </w:r>
            <w:r w:rsidR="0083431C">
              <w:rPr>
                <w:rFonts w:eastAsiaTheme="minorEastAsia" w:cs="Times New Roman" w:hint="eastAsia"/>
                <w:kern w:val="0"/>
                <w:szCs w:val="24"/>
              </w:rPr>
              <w:t>9</w:t>
            </w:r>
          </w:p>
        </w:tc>
        <w:tc>
          <w:tcPr>
            <w:tcW w:w="347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cs="Times New Roman"/>
                <w:kern w:val="0"/>
                <w:szCs w:val="24"/>
              </w:rPr>
              <w:t>7.1</w:t>
            </w:r>
          </w:p>
        </w:tc>
        <w:tc>
          <w:tcPr>
            <w:tcW w:w="670" w:type="pct"/>
            <w:shd w:val="clear" w:color="auto" w:fill="auto"/>
          </w:tcPr>
          <w:p w:rsidR="00A42EB5" w:rsidRPr="00A7157B" w:rsidRDefault="006E28C2" w:rsidP="006E28C2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6.2</w:t>
            </w:r>
            <w:r w:rsidR="00A42EB5" w:rsidRPr="00A7157B">
              <w:rPr>
                <w:rFonts w:eastAsiaTheme="minorEastAsia" w:cs="Times New Roman" w:hint="eastAsia"/>
                <w:kern w:val="0"/>
                <w:szCs w:val="24"/>
              </w:rPr>
              <w:t>/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6.5</w:t>
            </w:r>
            <w:r w:rsidR="00A42EB5" w:rsidRPr="00A7157B">
              <w:rPr>
                <w:rFonts w:eastAsiaTheme="minorEastAsia" w:cs="Times New Roman" w:hint="eastAsia"/>
                <w:kern w:val="0"/>
                <w:szCs w:val="24"/>
              </w:rPr>
              <w:t>/6.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8</w:t>
            </w:r>
          </w:p>
        </w:tc>
        <w:tc>
          <w:tcPr>
            <w:tcW w:w="702" w:type="pct"/>
            <w:shd w:val="clear" w:color="auto" w:fill="auto"/>
          </w:tcPr>
          <w:p w:rsidR="00A42EB5" w:rsidRPr="00A7157B" w:rsidRDefault="00A42EB5" w:rsidP="006E28C2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7.</w:t>
            </w:r>
            <w:r w:rsidR="006E28C2" w:rsidRPr="00A7157B">
              <w:rPr>
                <w:rFonts w:eastAsiaTheme="minorEastAsia" w:cs="Times New Roman" w:hint="eastAsia"/>
                <w:kern w:val="0"/>
                <w:szCs w:val="24"/>
              </w:rPr>
              <w:t>4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/</w:t>
            </w:r>
            <w:r w:rsidR="006E28C2" w:rsidRPr="00A7157B">
              <w:rPr>
                <w:rFonts w:eastAsiaTheme="minorEastAsia" w:cs="Times New Roman" w:hint="eastAsia"/>
                <w:kern w:val="0"/>
                <w:szCs w:val="24"/>
              </w:rPr>
              <w:t>7.8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/</w:t>
            </w:r>
            <w:r w:rsidR="006E28C2" w:rsidRPr="00A7157B">
              <w:rPr>
                <w:rFonts w:eastAsiaTheme="minorEastAsia" w:cs="Times New Roman" w:hint="eastAsia"/>
                <w:kern w:val="0"/>
                <w:szCs w:val="24"/>
              </w:rPr>
              <w:t>8.1</w:t>
            </w:r>
          </w:p>
        </w:tc>
      </w:tr>
      <w:tr w:rsidR="00A42EB5" w:rsidRPr="00A7157B" w:rsidTr="00AD5E67">
        <w:trPr>
          <w:trHeight w:val="340"/>
        </w:trPr>
        <w:tc>
          <w:tcPr>
            <w:tcW w:w="567" w:type="pct"/>
            <w:vMerge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/>
              </w:rPr>
            </w:pPr>
          </w:p>
        </w:tc>
        <w:tc>
          <w:tcPr>
            <w:tcW w:w="1016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 w:hint="eastAsia"/>
              </w:rPr>
              <w:t>SOC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 xml:space="preserve"> </w:t>
            </w:r>
            <w:bookmarkStart w:id="23" w:name="OLE_LINK8"/>
            <w:bookmarkStart w:id="24" w:name="OLE_LINK9"/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>(g C kg</w:t>
            </w:r>
            <w:r w:rsidRPr="00A7157B">
              <w:rPr>
                <w:rFonts w:eastAsia="宋体" w:cs="Times New Roman"/>
                <w:kern w:val="0"/>
                <w:szCs w:val="24"/>
                <w:vertAlign w:val="superscript"/>
              </w:rPr>
              <w:t>–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  <w:vertAlign w:val="superscript"/>
              </w:rPr>
              <w:t>1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>)</w:t>
            </w:r>
            <w:bookmarkEnd w:id="23"/>
            <w:bookmarkEnd w:id="24"/>
            <w:r w:rsidRPr="00A7157B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b</w:t>
            </w:r>
          </w:p>
        </w:tc>
        <w:tc>
          <w:tcPr>
            <w:tcW w:w="339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cs="Times New Roman"/>
                <w:kern w:val="0"/>
                <w:szCs w:val="24"/>
              </w:rPr>
              <w:t>8.5</w:t>
            </w:r>
          </w:p>
        </w:tc>
        <w:tc>
          <w:tcPr>
            <w:tcW w:w="689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6.0/6.8/7.7</w:t>
            </w:r>
          </w:p>
        </w:tc>
        <w:tc>
          <w:tcPr>
            <w:tcW w:w="670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9.4/10.2/11.1</w:t>
            </w:r>
          </w:p>
        </w:tc>
        <w:tc>
          <w:tcPr>
            <w:tcW w:w="347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cs="Times New Roman"/>
                <w:kern w:val="0"/>
                <w:szCs w:val="24"/>
              </w:rPr>
              <w:t>25.5</w:t>
            </w:r>
          </w:p>
        </w:tc>
        <w:tc>
          <w:tcPr>
            <w:tcW w:w="670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17.9/20.4/23.0</w:t>
            </w:r>
          </w:p>
        </w:tc>
        <w:tc>
          <w:tcPr>
            <w:tcW w:w="702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28.1/30.6/33.2</w:t>
            </w:r>
          </w:p>
        </w:tc>
      </w:tr>
      <w:tr w:rsidR="00A42EB5" w:rsidRPr="00A7157B" w:rsidTr="00AD5E67">
        <w:trPr>
          <w:trHeight w:val="340"/>
        </w:trPr>
        <w:tc>
          <w:tcPr>
            <w:tcW w:w="567" w:type="pct"/>
            <w:vMerge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/>
              </w:rPr>
            </w:pPr>
          </w:p>
        </w:tc>
        <w:tc>
          <w:tcPr>
            <w:tcW w:w="1016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 w:hint="eastAsia"/>
              </w:rPr>
              <w:t>BD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 xml:space="preserve"> (g cm</w:t>
            </w:r>
            <w:r w:rsidRPr="00A7157B">
              <w:rPr>
                <w:rFonts w:eastAsia="宋体" w:cs="Times New Roman"/>
                <w:kern w:val="0"/>
                <w:szCs w:val="24"/>
                <w:vertAlign w:val="superscript"/>
              </w:rPr>
              <w:t>–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  <w:vertAlign w:val="superscript"/>
              </w:rPr>
              <w:t>3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>)</w:t>
            </w:r>
            <w:r w:rsidRPr="00A7157B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b</w:t>
            </w:r>
          </w:p>
        </w:tc>
        <w:tc>
          <w:tcPr>
            <w:tcW w:w="339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cs="Times New Roman"/>
                <w:kern w:val="0"/>
                <w:szCs w:val="24"/>
              </w:rPr>
              <w:t>1.32</w:t>
            </w:r>
          </w:p>
        </w:tc>
        <w:tc>
          <w:tcPr>
            <w:tcW w:w="689" w:type="pct"/>
          </w:tcPr>
          <w:p w:rsidR="00A42EB5" w:rsidRPr="00A7157B" w:rsidRDefault="001A5067" w:rsidP="001A5067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1.17</w:t>
            </w:r>
            <w:r w:rsidR="00A42EB5" w:rsidRPr="00A7157B">
              <w:rPr>
                <w:rFonts w:eastAsiaTheme="minorEastAsia" w:cs="Times New Roman" w:hint="eastAsia"/>
                <w:kern w:val="0"/>
                <w:szCs w:val="24"/>
              </w:rPr>
              <w:t>/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1.22</w:t>
            </w:r>
            <w:r w:rsidR="00A42EB5" w:rsidRPr="00A7157B">
              <w:rPr>
                <w:rFonts w:eastAsiaTheme="minorEastAsia" w:cs="Times New Roman" w:hint="eastAsia"/>
                <w:kern w:val="0"/>
                <w:szCs w:val="24"/>
              </w:rPr>
              <w:t>/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1.27</w:t>
            </w:r>
          </w:p>
        </w:tc>
        <w:tc>
          <w:tcPr>
            <w:tcW w:w="670" w:type="pct"/>
          </w:tcPr>
          <w:p w:rsidR="00A42EB5" w:rsidRPr="00A7157B" w:rsidRDefault="001A5067" w:rsidP="001A5067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1.37</w:t>
            </w:r>
            <w:r w:rsidR="00A42EB5" w:rsidRPr="00A7157B">
              <w:rPr>
                <w:rFonts w:eastAsiaTheme="minorEastAsia" w:cs="Times New Roman" w:hint="eastAsia"/>
                <w:kern w:val="0"/>
                <w:szCs w:val="24"/>
              </w:rPr>
              <w:t>/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1.42</w:t>
            </w:r>
            <w:r w:rsidR="00A42EB5" w:rsidRPr="00A7157B">
              <w:rPr>
                <w:rFonts w:eastAsiaTheme="minorEastAsia" w:cs="Times New Roman" w:hint="eastAsia"/>
                <w:kern w:val="0"/>
                <w:szCs w:val="24"/>
              </w:rPr>
              <w:t>/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1.47</w:t>
            </w:r>
          </w:p>
        </w:tc>
        <w:tc>
          <w:tcPr>
            <w:tcW w:w="347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cs="Times New Roman"/>
                <w:kern w:val="0"/>
                <w:szCs w:val="24"/>
              </w:rPr>
              <w:t>1.04</w:t>
            </w:r>
          </w:p>
        </w:tc>
        <w:tc>
          <w:tcPr>
            <w:tcW w:w="670" w:type="pct"/>
            <w:shd w:val="clear" w:color="auto" w:fill="auto"/>
          </w:tcPr>
          <w:p w:rsidR="00A42EB5" w:rsidRPr="00A7157B" w:rsidRDefault="00A42EB5" w:rsidP="006E28C2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0.</w:t>
            </w:r>
            <w:r w:rsidR="006E28C2" w:rsidRPr="00A7157B">
              <w:rPr>
                <w:rFonts w:eastAsiaTheme="minorEastAsia" w:cs="Times New Roman" w:hint="eastAsia"/>
                <w:kern w:val="0"/>
                <w:szCs w:val="24"/>
              </w:rPr>
              <w:t>89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/0.</w:t>
            </w:r>
            <w:r w:rsidR="006E28C2" w:rsidRPr="00A7157B">
              <w:rPr>
                <w:rFonts w:eastAsiaTheme="minorEastAsia" w:cs="Times New Roman" w:hint="eastAsia"/>
                <w:kern w:val="0"/>
                <w:szCs w:val="24"/>
              </w:rPr>
              <w:t>94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/0.9</w:t>
            </w:r>
            <w:r w:rsidR="006E28C2" w:rsidRPr="00A7157B">
              <w:rPr>
                <w:rFonts w:eastAsiaTheme="minorEastAsia" w:cs="Times New Roman" w:hint="eastAsia"/>
                <w:kern w:val="0"/>
                <w:szCs w:val="24"/>
              </w:rPr>
              <w:t>9</w:t>
            </w:r>
          </w:p>
        </w:tc>
        <w:tc>
          <w:tcPr>
            <w:tcW w:w="702" w:type="pct"/>
            <w:shd w:val="clear" w:color="auto" w:fill="auto"/>
          </w:tcPr>
          <w:p w:rsidR="00A42EB5" w:rsidRPr="00A7157B" w:rsidRDefault="00A42EB5" w:rsidP="006E28C2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1.</w:t>
            </w:r>
            <w:r w:rsidR="006E28C2" w:rsidRPr="00A7157B">
              <w:rPr>
                <w:rFonts w:eastAsiaTheme="minorEastAsia" w:cs="Times New Roman" w:hint="eastAsia"/>
                <w:kern w:val="0"/>
                <w:szCs w:val="24"/>
              </w:rPr>
              <w:t>09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/1.</w:t>
            </w:r>
            <w:r w:rsidR="006E28C2" w:rsidRPr="00A7157B">
              <w:rPr>
                <w:rFonts w:eastAsiaTheme="minorEastAsia" w:cs="Times New Roman" w:hint="eastAsia"/>
                <w:kern w:val="0"/>
                <w:szCs w:val="24"/>
              </w:rPr>
              <w:t>14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/1.</w:t>
            </w:r>
            <w:r w:rsidR="006E28C2" w:rsidRPr="00A7157B">
              <w:rPr>
                <w:rFonts w:eastAsiaTheme="minorEastAsia" w:cs="Times New Roman" w:hint="eastAsia"/>
                <w:kern w:val="0"/>
                <w:szCs w:val="24"/>
              </w:rPr>
              <w:t>19</w:t>
            </w:r>
          </w:p>
        </w:tc>
      </w:tr>
      <w:tr w:rsidR="00A42EB5" w:rsidRPr="00A7157B" w:rsidTr="00AD5E67">
        <w:trPr>
          <w:trHeight w:val="340"/>
        </w:trPr>
        <w:tc>
          <w:tcPr>
            <w:tcW w:w="567" w:type="pct"/>
            <w:vMerge w:val="restar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/>
              </w:rPr>
            </w:pPr>
            <w:r w:rsidRPr="00A7157B">
              <w:rPr>
                <w:rFonts w:eastAsiaTheme="minorEastAsia" w:hint="eastAsia"/>
              </w:rPr>
              <w:t>Field management practices</w:t>
            </w:r>
          </w:p>
        </w:tc>
        <w:tc>
          <w:tcPr>
            <w:tcW w:w="1016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 w:hint="eastAsia"/>
              </w:rPr>
              <w:t>Irrigation amount (cm)</w:t>
            </w:r>
          </w:p>
        </w:tc>
        <w:tc>
          <w:tcPr>
            <w:tcW w:w="339" w:type="pct"/>
          </w:tcPr>
          <w:p w:rsidR="00A42EB5" w:rsidRPr="00A7157B" w:rsidRDefault="0076188D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0</w:t>
            </w:r>
          </w:p>
        </w:tc>
        <w:tc>
          <w:tcPr>
            <w:tcW w:w="689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/>
              </w:rPr>
              <w:t>−</w:t>
            </w:r>
          </w:p>
        </w:tc>
        <w:tc>
          <w:tcPr>
            <w:tcW w:w="670" w:type="pct"/>
          </w:tcPr>
          <w:p w:rsidR="00A42EB5" w:rsidRPr="00A7157B" w:rsidRDefault="00790C5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 w:hint="eastAsia"/>
                <w:kern w:val="0"/>
              </w:rPr>
              <w:t>0.2</w:t>
            </w:r>
            <w:r w:rsidR="00A42EB5" w:rsidRPr="00A7157B">
              <w:rPr>
                <w:rFonts w:eastAsiaTheme="minorEastAsia" w:hint="eastAsia"/>
                <w:kern w:val="0"/>
              </w:rPr>
              <w:t>/</w:t>
            </w:r>
            <w:r w:rsidRPr="00A7157B">
              <w:rPr>
                <w:rFonts w:eastAsiaTheme="minorEastAsia" w:hint="eastAsia"/>
                <w:kern w:val="0"/>
              </w:rPr>
              <w:t>0.5/</w:t>
            </w:r>
            <w:r w:rsidR="00A42EB5" w:rsidRPr="00A7157B">
              <w:rPr>
                <w:rFonts w:eastAsiaTheme="minorEastAsia" w:hint="eastAsia"/>
                <w:kern w:val="0"/>
              </w:rPr>
              <w:t>5</w:t>
            </w:r>
          </w:p>
        </w:tc>
        <w:tc>
          <w:tcPr>
            <w:tcW w:w="347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/>
              </w:rPr>
              <w:t>−</w:t>
            </w:r>
          </w:p>
        </w:tc>
        <w:tc>
          <w:tcPr>
            <w:tcW w:w="670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/>
              </w:rPr>
              <w:t>−</w:t>
            </w:r>
          </w:p>
        </w:tc>
        <w:tc>
          <w:tcPr>
            <w:tcW w:w="702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/>
              </w:rPr>
              <w:t>−</w:t>
            </w:r>
          </w:p>
        </w:tc>
      </w:tr>
      <w:tr w:rsidR="00A42EB5" w:rsidRPr="00A7157B" w:rsidTr="00AD5E67">
        <w:trPr>
          <w:trHeight w:val="340"/>
        </w:trPr>
        <w:tc>
          <w:tcPr>
            <w:tcW w:w="567" w:type="pct"/>
            <w:vMerge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/>
              </w:rPr>
            </w:pPr>
          </w:p>
        </w:tc>
        <w:tc>
          <w:tcPr>
            <w:tcW w:w="1016" w:type="pct"/>
          </w:tcPr>
          <w:p w:rsidR="00A42EB5" w:rsidRPr="00A7157B" w:rsidRDefault="00AD5E67" w:rsidP="00B84E01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 w:hint="eastAsia"/>
              </w:rPr>
              <w:t>F</w:t>
            </w:r>
            <w:r w:rsidR="00A42EB5" w:rsidRPr="00A7157B">
              <w:rPr>
                <w:rFonts w:eastAsiaTheme="minorEastAsia" w:hint="eastAsia"/>
              </w:rPr>
              <w:t>loodwater</w:t>
            </w:r>
            <w:bookmarkStart w:id="25" w:name="OLE_LINK6"/>
            <w:bookmarkStart w:id="26" w:name="OLE_LINK7"/>
            <w:r w:rsidR="00A42EB5" w:rsidRPr="00A7157B">
              <w:rPr>
                <w:rFonts w:eastAsiaTheme="minorEastAsia" w:hint="eastAsia"/>
              </w:rPr>
              <w:t xml:space="preserve"> </w:t>
            </w:r>
            <w:r w:rsidR="00B84E01" w:rsidRPr="00A7157B">
              <w:rPr>
                <w:rFonts w:eastAsiaTheme="minorEastAsia" w:hint="eastAsia"/>
              </w:rPr>
              <w:t>d</w:t>
            </w:r>
            <w:r w:rsidRPr="00A7157B">
              <w:rPr>
                <w:rFonts w:eastAsiaTheme="minorEastAsia" w:hint="eastAsia"/>
              </w:rPr>
              <w:t xml:space="preserve">epth </w:t>
            </w:r>
            <w:r w:rsidR="00A42EB5" w:rsidRPr="00A7157B">
              <w:rPr>
                <w:rFonts w:eastAsiaTheme="minorEastAsia" w:hint="eastAsia"/>
              </w:rPr>
              <w:t>(cm)</w:t>
            </w:r>
            <w:bookmarkEnd w:id="25"/>
            <w:bookmarkEnd w:id="26"/>
          </w:p>
        </w:tc>
        <w:tc>
          <w:tcPr>
            <w:tcW w:w="339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/>
              </w:rPr>
              <w:t>−</w:t>
            </w:r>
          </w:p>
        </w:tc>
        <w:tc>
          <w:tcPr>
            <w:tcW w:w="689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/>
              </w:rPr>
              <w:t>−</w:t>
            </w:r>
          </w:p>
        </w:tc>
        <w:tc>
          <w:tcPr>
            <w:tcW w:w="670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/>
              </w:rPr>
              <w:t>−</w:t>
            </w:r>
          </w:p>
        </w:tc>
        <w:tc>
          <w:tcPr>
            <w:tcW w:w="347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cs="Times New Roman"/>
                <w:kern w:val="0"/>
                <w:szCs w:val="24"/>
              </w:rPr>
              <w:t>4</w:t>
            </w:r>
          </w:p>
        </w:tc>
        <w:tc>
          <w:tcPr>
            <w:tcW w:w="670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2.8/3.2/3.6</w:t>
            </w:r>
          </w:p>
        </w:tc>
        <w:tc>
          <w:tcPr>
            <w:tcW w:w="702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4.4/4.8/5.2</w:t>
            </w:r>
          </w:p>
        </w:tc>
      </w:tr>
      <w:tr w:rsidR="00A42EB5" w:rsidRPr="00A7157B" w:rsidTr="00AD5E67">
        <w:trPr>
          <w:trHeight w:val="340"/>
        </w:trPr>
        <w:tc>
          <w:tcPr>
            <w:tcW w:w="567" w:type="pct"/>
            <w:vMerge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/>
              </w:rPr>
            </w:pPr>
          </w:p>
        </w:tc>
        <w:tc>
          <w:tcPr>
            <w:tcW w:w="1016" w:type="pct"/>
          </w:tcPr>
          <w:p w:rsidR="00A42EB5" w:rsidRPr="00A7157B" w:rsidRDefault="00A42EB5" w:rsidP="00B84E01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 w:hint="eastAsia"/>
              </w:rPr>
              <w:t>N type</w:t>
            </w:r>
          </w:p>
        </w:tc>
        <w:tc>
          <w:tcPr>
            <w:tcW w:w="339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Urea</w:t>
            </w:r>
          </w:p>
        </w:tc>
        <w:tc>
          <w:tcPr>
            <w:tcW w:w="689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/>
              </w:rPr>
              <w:t>−</w:t>
            </w:r>
          </w:p>
        </w:tc>
        <w:tc>
          <w:tcPr>
            <w:tcW w:w="670" w:type="pct"/>
          </w:tcPr>
          <w:p w:rsidR="00A42EB5" w:rsidRPr="00A7157B" w:rsidRDefault="00A42EB5" w:rsidP="00B84E01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 w:hint="eastAsia"/>
                <w:kern w:val="0"/>
              </w:rPr>
              <w:t>ABC</w:t>
            </w:r>
            <w:r w:rsidRPr="00A7157B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b</w:t>
            </w:r>
            <w:r w:rsidRPr="00A7157B">
              <w:rPr>
                <w:rFonts w:eastAsiaTheme="minorEastAsia" w:hint="eastAsia"/>
                <w:kern w:val="0"/>
              </w:rPr>
              <w:t>/</w:t>
            </w:r>
            <w:r w:rsidR="00B84E01" w:rsidRPr="00A7157B">
              <w:rPr>
                <w:rFonts w:eastAsiaTheme="minorEastAsia" w:hint="eastAsia"/>
                <w:kern w:val="0"/>
              </w:rPr>
              <w:t>Other</w:t>
            </w:r>
          </w:p>
        </w:tc>
        <w:tc>
          <w:tcPr>
            <w:tcW w:w="347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Urea</w:t>
            </w:r>
          </w:p>
        </w:tc>
        <w:tc>
          <w:tcPr>
            <w:tcW w:w="670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/>
              </w:rPr>
              <w:t>−</w:t>
            </w:r>
          </w:p>
        </w:tc>
        <w:tc>
          <w:tcPr>
            <w:tcW w:w="702" w:type="pct"/>
            <w:shd w:val="clear" w:color="auto" w:fill="auto"/>
          </w:tcPr>
          <w:p w:rsidR="00A42EB5" w:rsidRPr="00A7157B" w:rsidRDefault="00A42EB5" w:rsidP="00B84E01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 w:hint="eastAsia"/>
                <w:kern w:val="0"/>
              </w:rPr>
              <w:t>ABC</w:t>
            </w:r>
            <w:r w:rsidRPr="00A7157B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 xml:space="preserve"> b</w:t>
            </w:r>
            <w:r w:rsidRPr="00A7157B">
              <w:rPr>
                <w:rFonts w:eastAsiaTheme="minorEastAsia" w:hint="eastAsia"/>
                <w:kern w:val="0"/>
              </w:rPr>
              <w:t xml:space="preserve"> /</w:t>
            </w:r>
            <w:r w:rsidR="00B84E01" w:rsidRPr="00A7157B">
              <w:rPr>
                <w:rFonts w:eastAsiaTheme="minorEastAsia" w:hint="eastAsia"/>
                <w:kern w:val="0"/>
              </w:rPr>
              <w:t>Other</w:t>
            </w:r>
          </w:p>
        </w:tc>
      </w:tr>
      <w:tr w:rsidR="00A42EB5" w:rsidRPr="00A7157B" w:rsidTr="00AD5E67">
        <w:trPr>
          <w:trHeight w:val="340"/>
        </w:trPr>
        <w:tc>
          <w:tcPr>
            <w:tcW w:w="567" w:type="pct"/>
            <w:vMerge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/>
              </w:rPr>
            </w:pPr>
          </w:p>
        </w:tc>
        <w:tc>
          <w:tcPr>
            <w:tcW w:w="1016" w:type="pct"/>
          </w:tcPr>
          <w:p w:rsidR="00A42EB5" w:rsidRPr="00A7157B" w:rsidRDefault="00A42EB5" w:rsidP="00B84E01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 w:hint="eastAsia"/>
              </w:rPr>
              <w:t xml:space="preserve">N dose 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>(</w:t>
            </w:r>
            <w:r w:rsidRPr="00A7157B">
              <w:rPr>
                <w:rFonts w:eastAsia="宋体" w:cs="Times New Roman" w:hint="eastAsia"/>
                <w:color w:val="000000"/>
                <w:kern w:val="0"/>
                <w:szCs w:val="24"/>
              </w:rPr>
              <w:t>k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 xml:space="preserve">g </w:t>
            </w:r>
            <w:r w:rsidRPr="00A7157B">
              <w:rPr>
                <w:rFonts w:eastAsia="宋体" w:cs="Times New Roman" w:hint="eastAsia"/>
                <w:color w:val="000000"/>
                <w:kern w:val="0"/>
                <w:szCs w:val="24"/>
              </w:rPr>
              <w:t>N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 xml:space="preserve"> </w:t>
            </w:r>
            <w:r w:rsidRPr="00A7157B">
              <w:rPr>
                <w:rFonts w:eastAsia="宋体" w:cs="Times New Roman" w:hint="eastAsia"/>
                <w:color w:val="000000"/>
                <w:kern w:val="0"/>
                <w:szCs w:val="24"/>
              </w:rPr>
              <w:t>ha</w:t>
            </w:r>
            <w:r w:rsidRPr="00A7157B">
              <w:rPr>
                <w:rFonts w:eastAsia="宋体" w:cs="Times New Roman"/>
                <w:kern w:val="0"/>
                <w:szCs w:val="24"/>
                <w:vertAlign w:val="superscript"/>
              </w:rPr>
              <w:t>–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  <w:vertAlign w:val="superscript"/>
              </w:rPr>
              <w:t>1</w:t>
            </w:r>
            <w:r w:rsidRPr="00A7157B">
              <w:rPr>
                <w:rFonts w:eastAsia="宋体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39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eastAsia="宋体" w:cs="Times New Roman"/>
                <w:kern w:val="0"/>
                <w:szCs w:val="21"/>
              </w:rPr>
              <w:t>148.3</w:t>
            </w:r>
          </w:p>
        </w:tc>
        <w:tc>
          <w:tcPr>
            <w:tcW w:w="689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cs="Times New Roman"/>
                <w:kern w:val="0"/>
                <w:szCs w:val="24"/>
              </w:rPr>
              <w:t>10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4</w:t>
            </w:r>
            <w:r w:rsidRPr="00A7157B">
              <w:rPr>
                <w:rFonts w:cs="Times New Roman"/>
                <w:kern w:val="0"/>
                <w:szCs w:val="24"/>
              </w:rPr>
              <w:t>/1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19</w:t>
            </w:r>
            <w:r w:rsidRPr="00A7157B">
              <w:rPr>
                <w:rFonts w:cs="Times New Roman"/>
                <w:kern w:val="0"/>
                <w:szCs w:val="24"/>
              </w:rPr>
              <w:t>/13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3</w:t>
            </w:r>
          </w:p>
        </w:tc>
        <w:tc>
          <w:tcPr>
            <w:tcW w:w="670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 w:cs="Times New Roman"/>
                <w:kern w:val="0"/>
                <w:szCs w:val="24"/>
              </w:rPr>
            </w:pPr>
            <w:r w:rsidRPr="00A7157B">
              <w:rPr>
                <w:rFonts w:cs="Times New Roman"/>
                <w:kern w:val="0"/>
                <w:szCs w:val="24"/>
              </w:rPr>
              <w:t>16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3</w:t>
            </w:r>
            <w:r w:rsidRPr="00A7157B">
              <w:rPr>
                <w:rFonts w:cs="Times New Roman"/>
                <w:kern w:val="0"/>
                <w:szCs w:val="24"/>
              </w:rPr>
              <w:t>/1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78</w:t>
            </w:r>
            <w:r w:rsidRPr="00A7157B">
              <w:rPr>
                <w:rFonts w:cs="Times New Roman"/>
                <w:kern w:val="0"/>
                <w:szCs w:val="24"/>
              </w:rPr>
              <w:t>/19</w:t>
            </w:r>
            <w:r w:rsidRPr="00A7157B">
              <w:rPr>
                <w:rFonts w:eastAsiaTheme="minorEastAsia" w:cs="Times New Roman" w:hint="eastAsia"/>
                <w:kern w:val="0"/>
                <w:szCs w:val="24"/>
              </w:rPr>
              <w:t>3</w:t>
            </w:r>
          </w:p>
        </w:tc>
        <w:tc>
          <w:tcPr>
            <w:tcW w:w="347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cs="Times New Roman"/>
                <w:kern w:val="0"/>
                <w:szCs w:val="24"/>
              </w:rPr>
              <w:t>81</w:t>
            </w:r>
          </w:p>
        </w:tc>
        <w:tc>
          <w:tcPr>
            <w:tcW w:w="670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cs="Times New Roman"/>
                <w:kern w:val="0"/>
                <w:szCs w:val="24"/>
              </w:rPr>
              <w:t>57/65/73</w:t>
            </w:r>
          </w:p>
        </w:tc>
        <w:tc>
          <w:tcPr>
            <w:tcW w:w="702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cs="Times New Roman"/>
                <w:kern w:val="0"/>
                <w:szCs w:val="24"/>
              </w:rPr>
              <w:t>89/97/105</w:t>
            </w:r>
          </w:p>
        </w:tc>
      </w:tr>
      <w:tr w:rsidR="00A42EB5" w:rsidRPr="0076188D" w:rsidTr="00AD5E67">
        <w:trPr>
          <w:trHeight w:val="340"/>
        </w:trPr>
        <w:tc>
          <w:tcPr>
            <w:tcW w:w="567" w:type="pct"/>
            <w:vMerge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eastAsiaTheme="minorEastAsia"/>
              </w:rPr>
            </w:pPr>
          </w:p>
        </w:tc>
        <w:tc>
          <w:tcPr>
            <w:tcW w:w="1016" w:type="pct"/>
          </w:tcPr>
          <w:p w:rsidR="00A42EB5" w:rsidRPr="00A7157B" w:rsidRDefault="00A42EB5" w:rsidP="00B84E01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 w:hint="eastAsia"/>
              </w:rPr>
              <w:t>N depth (cm)</w:t>
            </w:r>
          </w:p>
        </w:tc>
        <w:tc>
          <w:tcPr>
            <w:tcW w:w="339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cs="Times New Roman"/>
                <w:kern w:val="0"/>
                <w:szCs w:val="24"/>
              </w:rPr>
              <w:t>0</w:t>
            </w:r>
          </w:p>
        </w:tc>
        <w:tc>
          <w:tcPr>
            <w:tcW w:w="689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/>
              </w:rPr>
              <w:t>−</w:t>
            </w:r>
          </w:p>
        </w:tc>
        <w:tc>
          <w:tcPr>
            <w:tcW w:w="670" w:type="pct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 w:hint="eastAsia"/>
                <w:kern w:val="0"/>
              </w:rPr>
              <w:t>5/10/15</w:t>
            </w:r>
          </w:p>
        </w:tc>
        <w:tc>
          <w:tcPr>
            <w:tcW w:w="347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cs="Times New Roman"/>
                <w:kern w:val="0"/>
                <w:szCs w:val="24"/>
              </w:rPr>
              <w:t>0</w:t>
            </w:r>
          </w:p>
        </w:tc>
        <w:tc>
          <w:tcPr>
            <w:tcW w:w="670" w:type="pct"/>
            <w:shd w:val="clear" w:color="auto" w:fill="auto"/>
          </w:tcPr>
          <w:p w:rsidR="00A42EB5" w:rsidRPr="00A7157B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/>
              </w:rPr>
              <w:t>−</w:t>
            </w:r>
          </w:p>
        </w:tc>
        <w:tc>
          <w:tcPr>
            <w:tcW w:w="702" w:type="pct"/>
            <w:shd w:val="clear" w:color="auto" w:fill="auto"/>
          </w:tcPr>
          <w:p w:rsidR="00A42EB5" w:rsidRPr="0076188D" w:rsidRDefault="00A42EB5" w:rsidP="002E22C5">
            <w:pPr>
              <w:snapToGrid w:val="0"/>
              <w:ind w:firstLineChars="0" w:firstLine="0"/>
              <w:rPr>
                <w:rFonts w:cs="Times New Roman"/>
                <w:kern w:val="0"/>
                <w:szCs w:val="24"/>
              </w:rPr>
            </w:pPr>
            <w:r w:rsidRPr="00A7157B">
              <w:rPr>
                <w:rFonts w:eastAsiaTheme="minorEastAsia" w:hint="eastAsia"/>
                <w:kern w:val="0"/>
              </w:rPr>
              <w:t>5/10/15</w:t>
            </w:r>
          </w:p>
        </w:tc>
      </w:tr>
    </w:tbl>
    <w:p w:rsidR="009B4FC2" w:rsidRDefault="00A42EB5" w:rsidP="00F23C17">
      <w:pPr>
        <w:spacing w:line="480" w:lineRule="auto"/>
        <w:ind w:firstLineChars="0" w:firstLine="0"/>
        <w:rPr>
          <w:rFonts w:eastAsiaTheme="minorEastAsia" w:cs="Times New Roman"/>
          <w:kern w:val="0"/>
          <w:szCs w:val="21"/>
        </w:rPr>
      </w:pPr>
      <w:proofErr w:type="spellStart"/>
      <w:r w:rsidRPr="0076188D">
        <w:rPr>
          <w:rFonts w:eastAsiaTheme="minorEastAsia" w:hint="eastAsia"/>
          <w:vertAlign w:val="superscript"/>
        </w:rPr>
        <w:t>a</w:t>
      </w:r>
      <w:proofErr w:type="spellEnd"/>
      <w:r w:rsidRPr="0076188D">
        <w:rPr>
          <w:rFonts w:eastAsiaTheme="minorEastAsia" w:hint="eastAsia"/>
          <w:vertAlign w:val="superscript"/>
        </w:rPr>
        <w:t xml:space="preserve"> </w:t>
      </w:r>
      <w:r w:rsidRPr="0076188D">
        <w:rPr>
          <w:rFonts w:cs="Times New Roman"/>
          <w:kern w:val="0"/>
          <w:szCs w:val="21"/>
        </w:rPr>
        <w:t xml:space="preserve">The definitions of the case code </w:t>
      </w:r>
      <w:r w:rsidRPr="0076188D">
        <w:rPr>
          <w:rFonts w:eastAsiaTheme="minorEastAsia" w:cs="Times New Roman" w:hint="eastAsia"/>
          <w:kern w:val="0"/>
          <w:szCs w:val="21"/>
        </w:rPr>
        <w:t xml:space="preserve">U37 and P4 </w:t>
      </w:r>
      <w:r w:rsidRPr="0076188D">
        <w:rPr>
          <w:rFonts w:cs="Times New Roman"/>
          <w:kern w:val="0"/>
          <w:szCs w:val="21"/>
        </w:rPr>
        <w:t xml:space="preserve">are referred to Table </w:t>
      </w:r>
      <w:r w:rsidRPr="0076188D">
        <w:rPr>
          <w:rFonts w:cs="Times New Roman" w:hint="eastAsia"/>
          <w:kern w:val="0"/>
          <w:szCs w:val="21"/>
        </w:rPr>
        <w:t>2</w:t>
      </w:r>
      <w:r w:rsidRPr="0076188D">
        <w:rPr>
          <w:rFonts w:eastAsiaTheme="minorEastAsia" w:cs="Times New Roman" w:hint="eastAsia"/>
          <w:kern w:val="0"/>
          <w:szCs w:val="21"/>
        </w:rPr>
        <w:t xml:space="preserve"> and Table S</w:t>
      </w:r>
      <w:r w:rsidR="0083431C">
        <w:rPr>
          <w:rFonts w:eastAsiaTheme="minorEastAsia" w:cs="Times New Roman" w:hint="eastAsia"/>
          <w:kern w:val="0"/>
          <w:szCs w:val="21"/>
        </w:rPr>
        <w:t>6</w:t>
      </w:r>
      <w:r w:rsidRPr="0076188D">
        <w:rPr>
          <w:rFonts w:eastAsiaTheme="minorEastAsia" w:cs="Times New Roman" w:hint="eastAsia"/>
          <w:kern w:val="0"/>
          <w:szCs w:val="21"/>
        </w:rPr>
        <w:t>, re</w:t>
      </w:r>
      <w:r>
        <w:rPr>
          <w:rFonts w:eastAsiaTheme="minorEastAsia" w:cs="Times New Roman" w:hint="eastAsia"/>
          <w:kern w:val="0"/>
          <w:szCs w:val="21"/>
        </w:rPr>
        <w:t>spectively</w:t>
      </w:r>
      <w:r w:rsidRPr="006B484F">
        <w:rPr>
          <w:rFonts w:cs="Times New Roman"/>
          <w:kern w:val="0"/>
          <w:szCs w:val="21"/>
        </w:rPr>
        <w:t>.</w:t>
      </w:r>
    </w:p>
    <w:p w:rsidR="00EF2097" w:rsidRPr="00B364F2" w:rsidRDefault="00B364F2" w:rsidP="00F23C17">
      <w:pPr>
        <w:spacing w:line="480" w:lineRule="auto"/>
        <w:ind w:firstLineChars="0" w:firstLine="0"/>
        <w:rPr>
          <w:rFonts w:eastAsiaTheme="minorEastAsia"/>
        </w:rPr>
      </w:pPr>
      <w:bookmarkStart w:id="27" w:name="OLE_LINK520"/>
      <w:bookmarkStart w:id="28" w:name="OLE_LINK521"/>
      <w:bookmarkStart w:id="29" w:name="OLE_LINK522"/>
      <w:proofErr w:type="gramStart"/>
      <w:r w:rsidRPr="00A42EB5">
        <w:rPr>
          <w:rFonts w:eastAsia="宋体" w:cs="Times New Roman" w:hint="eastAsia"/>
          <w:color w:val="000000"/>
          <w:kern w:val="0"/>
          <w:szCs w:val="24"/>
          <w:vertAlign w:val="superscript"/>
        </w:rPr>
        <w:t>b</w:t>
      </w:r>
      <w:bookmarkEnd w:id="27"/>
      <w:bookmarkEnd w:id="28"/>
      <w:bookmarkEnd w:id="29"/>
      <w:proofErr w:type="gramEnd"/>
      <w:r>
        <w:rPr>
          <w:rFonts w:eastAsia="宋体" w:cs="Times New Roman" w:hint="eastAsia"/>
          <w:color w:val="000000"/>
          <w:kern w:val="0"/>
          <w:szCs w:val="24"/>
          <w:vertAlign w:val="superscript"/>
        </w:rPr>
        <w:t xml:space="preserve"> </w:t>
      </w:r>
      <w:proofErr w:type="spellStart"/>
      <w:r w:rsidRPr="00AF7FD9">
        <w:rPr>
          <w:rFonts w:eastAsiaTheme="minorEastAsia" w:hint="eastAsia"/>
          <w:i/>
        </w:rPr>
        <w:t>T</w:t>
      </w:r>
      <w:r w:rsidRPr="00AF7FD9">
        <w:rPr>
          <w:rFonts w:eastAsiaTheme="minorEastAsia" w:hint="eastAsia"/>
          <w:vertAlign w:val="subscript"/>
        </w:rPr>
        <w:t>air</w:t>
      </w:r>
      <w:proofErr w:type="spellEnd"/>
      <w:r w:rsidRPr="002F5DE8">
        <w:rPr>
          <w:rFonts w:eastAsiaTheme="minorEastAsia" w:hint="eastAsia"/>
        </w:rPr>
        <w:t xml:space="preserve"> </w:t>
      </w:r>
      <w:bookmarkStart w:id="30" w:name="OLE_LINK496"/>
      <w:bookmarkStart w:id="31" w:name="OLE_LINK497"/>
      <w:r w:rsidR="00B84E01">
        <w:rPr>
          <w:rFonts w:eastAsiaTheme="minorEastAsia" w:hint="eastAsia"/>
        </w:rPr>
        <w:t>and</w:t>
      </w:r>
      <w:r w:rsidR="00B84E01" w:rsidRPr="00AF7FD9">
        <w:rPr>
          <w:rFonts w:eastAsiaTheme="minorEastAsia" w:hint="eastAsia"/>
          <w:i/>
        </w:rPr>
        <w:t xml:space="preserve"> </w:t>
      </w:r>
      <w:r w:rsidRPr="00AF7FD9">
        <w:rPr>
          <w:rFonts w:eastAsiaTheme="minorEastAsia" w:hint="eastAsia"/>
          <w:i/>
        </w:rPr>
        <w:t>W</w:t>
      </w:r>
      <w:r w:rsidR="00B84E01" w:rsidRPr="00B84E01">
        <w:rPr>
          <w:rFonts w:eastAsiaTheme="minorEastAsia" w:hint="eastAsia"/>
        </w:rPr>
        <w:t xml:space="preserve"> </w:t>
      </w:r>
      <w:r w:rsidR="00B84E01">
        <w:rPr>
          <w:rFonts w:eastAsiaTheme="minorEastAsia" w:hint="eastAsia"/>
        </w:rPr>
        <w:t xml:space="preserve">are </w:t>
      </w:r>
      <w:r w:rsidR="00B84E01" w:rsidRPr="00B364F2">
        <w:rPr>
          <w:rFonts w:eastAsiaTheme="minorEastAsia" w:cs="Times New Roman"/>
        </w:rPr>
        <w:t>3-hourly average</w:t>
      </w:r>
      <w:r w:rsidR="00B84E01">
        <w:rPr>
          <w:rFonts w:eastAsiaTheme="minorEastAsia" w:cs="Times New Roman" w:hint="eastAsia"/>
        </w:rPr>
        <w:t>s of</w:t>
      </w:r>
      <w:r w:rsidR="00B84E01" w:rsidRPr="00B364F2">
        <w:rPr>
          <w:rFonts w:eastAsiaTheme="minorEastAsia" w:hint="eastAsia"/>
        </w:rPr>
        <w:t xml:space="preserve"> air temperature</w:t>
      </w:r>
      <w:r w:rsidR="00B84E01">
        <w:rPr>
          <w:rFonts w:eastAsiaTheme="minorEastAsia" w:hint="eastAsia"/>
        </w:rPr>
        <w:t xml:space="preserve"> and</w:t>
      </w:r>
      <w:r w:rsidR="00B84E01" w:rsidRPr="00B364F2">
        <w:rPr>
          <w:rFonts w:eastAsiaTheme="minorEastAsia" w:hint="eastAsia"/>
        </w:rPr>
        <w:t xml:space="preserve"> </w:t>
      </w:r>
      <w:r w:rsidR="00B84E01">
        <w:rPr>
          <w:rFonts w:eastAsiaTheme="minorEastAsia" w:hint="eastAsia"/>
        </w:rPr>
        <w:t>wind speed</w:t>
      </w:r>
      <w:r w:rsidR="00B84E01" w:rsidRPr="00B84E01">
        <w:rPr>
          <w:rFonts w:eastAsiaTheme="minorEastAsia" w:hint="eastAsia"/>
        </w:rPr>
        <w:t xml:space="preserve"> </w:t>
      </w:r>
      <w:r w:rsidR="00B84E01" w:rsidRPr="00B364F2">
        <w:rPr>
          <w:rFonts w:eastAsiaTheme="minorEastAsia" w:hint="eastAsia"/>
        </w:rPr>
        <w:t xml:space="preserve">during measurement </w:t>
      </w:r>
      <w:r w:rsidR="00B84E01" w:rsidRPr="00B364F2">
        <w:t>peri</w:t>
      </w:r>
      <w:r w:rsidR="00B84E01" w:rsidRPr="00540E14">
        <w:t>ods</w:t>
      </w:r>
      <w:r w:rsidR="00B84E01">
        <w:rPr>
          <w:rFonts w:eastAsiaTheme="minorEastAsia" w:hint="eastAsia"/>
        </w:rPr>
        <w:t xml:space="preserve"> of ammonia volatilization, respectively.</w:t>
      </w:r>
      <w:r w:rsidRPr="002F5DE8">
        <w:rPr>
          <w:rFonts w:eastAsiaTheme="minorEastAsia" w:hint="eastAsia"/>
        </w:rPr>
        <w:t xml:space="preserve"> </w:t>
      </w:r>
      <w:r w:rsidR="00B84E01" w:rsidRPr="00AF7FD9">
        <w:rPr>
          <w:rFonts w:eastAsiaTheme="minorEastAsia" w:hint="eastAsia"/>
          <w:i/>
        </w:rPr>
        <w:t>P</w:t>
      </w:r>
      <w:r w:rsidR="00B84E01">
        <w:rPr>
          <w:rFonts w:eastAsiaTheme="minorEastAsia" w:hint="eastAsia"/>
        </w:rPr>
        <w:t xml:space="preserve"> and </w:t>
      </w:r>
      <w:r w:rsidRPr="0088290C">
        <w:rPr>
          <w:rFonts w:eastAsiaTheme="minorEastAsia" w:hint="eastAsia"/>
          <w:i/>
        </w:rPr>
        <w:t>R</w:t>
      </w:r>
      <w:bookmarkEnd w:id="30"/>
      <w:bookmarkEnd w:id="31"/>
      <w:r w:rsidRPr="00B364F2">
        <w:rPr>
          <w:rFonts w:eastAsiaTheme="minorEastAsia" w:hint="eastAsia"/>
        </w:rPr>
        <w:t xml:space="preserve"> </w:t>
      </w:r>
      <w:bookmarkStart w:id="32" w:name="OLE_LINK534"/>
      <w:bookmarkStart w:id="33" w:name="OLE_LINK535"/>
      <w:bookmarkStart w:id="34" w:name="OLE_LINK536"/>
      <w:bookmarkStart w:id="35" w:name="OLE_LINK537"/>
      <w:bookmarkStart w:id="36" w:name="OLE_LINK538"/>
      <w:bookmarkStart w:id="37" w:name="OLE_LINK23"/>
      <w:bookmarkStart w:id="38" w:name="OLE_LINK24"/>
      <w:r>
        <w:rPr>
          <w:rFonts w:eastAsiaTheme="minorEastAsia" w:hint="eastAsia"/>
        </w:rPr>
        <w:t xml:space="preserve">are </w:t>
      </w:r>
      <w:bookmarkEnd w:id="32"/>
      <w:bookmarkEnd w:id="33"/>
      <w:bookmarkEnd w:id="34"/>
      <w:bookmarkEnd w:id="35"/>
      <w:bookmarkEnd w:id="36"/>
      <w:r w:rsidRPr="00B364F2">
        <w:rPr>
          <w:rFonts w:eastAsiaTheme="minorEastAsia" w:cs="Times New Roman"/>
        </w:rPr>
        <w:t xml:space="preserve">3-hourly </w:t>
      </w:r>
      <w:bookmarkStart w:id="39" w:name="OLE_LINK523"/>
      <w:bookmarkStart w:id="40" w:name="OLE_LINK524"/>
      <w:bookmarkStart w:id="41" w:name="OLE_LINK525"/>
      <w:r w:rsidR="00B84E01">
        <w:rPr>
          <w:rFonts w:eastAsiaTheme="minorEastAsia" w:cs="Times New Roman" w:hint="eastAsia"/>
        </w:rPr>
        <w:t>totals of</w:t>
      </w:r>
      <w:r w:rsidRPr="00B364F2">
        <w:rPr>
          <w:rFonts w:eastAsiaTheme="minorEastAsia" w:hint="eastAsia"/>
        </w:rPr>
        <w:t xml:space="preserve"> </w:t>
      </w:r>
      <w:r>
        <w:rPr>
          <w:rFonts w:eastAsiaTheme="minorEastAsia" w:hint="eastAsia"/>
        </w:rPr>
        <w:t>precipitation</w:t>
      </w:r>
      <w:bookmarkEnd w:id="37"/>
      <w:bookmarkEnd w:id="38"/>
      <w:r w:rsidR="00B84E01">
        <w:rPr>
          <w:rFonts w:eastAsiaTheme="minorEastAsia" w:hint="eastAsia"/>
        </w:rPr>
        <w:t xml:space="preserve"> </w:t>
      </w:r>
      <w:r w:rsidRPr="00B364F2">
        <w:rPr>
          <w:rFonts w:eastAsiaTheme="minorEastAsia" w:hint="eastAsia"/>
        </w:rPr>
        <w:t xml:space="preserve">and </w:t>
      </w:r>
      <w:r>
        <w:rPr>
          <w:rFonts w:eastAsiaTheme="minorEastAsia" w:hint="eastAsia"/>
        </w:rPr>
        <w:t>solar radiation</w:t>
      </w:r>
      <w:r w:rsidRPr="00B364F2">
        <w:rPr>
          <w:rFonts w:eastAsiaTheme="minorEastAsia" w:hint="eastAsia"/>
        </w:rPr>
        <w:t xml:space="preserve"> </w:t>
      </w:r>
      <w:bookmarkStart w:id="42" w:name="OLE_LINK25"/>
      <w:bookmarkStart w:id="43" w:name="OLE_LINK26"/>
      <w:bookmarkEnd w:id="39"/>
      <w:bookmarkEnd w:id="40"/>
      <w:bookmarkEnd w:id="41"/>
      <w:r w:rsidRPr="00B364F2">
        <w:rPr>
          <w:rFonts w:eastAsiaTheme="minorEastAsia" w:hint="eastAsia"/>
        </w:rPr>
        <w:t xml:space="preserve">during measurement </w:t>
      </w:r>
      <w:r w:rsidRPr="00B364F2">
        <w:t>peri</w:t>
      </w:r>
      <w:r w:rsidRPr="00540E14">
        <w:t>ods</w:t>
      </w:r>
      <w:r>
        <w:rPr>
          <w:rFonts w:eastAsiaTheme="minorEastAsia" w:hint="eastAsia"/>
        </w:rPr>
        <w:t xml:space="preserve"> of ammonia volatilization, respectively.</w:t>
      </w:r>
      <w:bookmarkEnd w:id="42"/>
      <w:bookmarkEnd w:id="43"/>
      <w:r>
        <w:rPr>
          <w:rFonts w:eastAsiaTheme="minorEastAsia" w:hint="eastAsia"/>
        </w:rPr>
        <w:t xml:space="preserve"> </w:t>
      </w:r>
      <w:r w:rsidRPr="002F5DE8">
        <w:rPr>
          <w:rFonts w:eastAsiaTheme="minorEastAsia" w:hint="eastAsia"/>
        </w:rPr>
        <w:t>SOC</w:t>
      </w:r>
      <w:r>
        <w:rPr>
          <w:rFonts w:eastAsiaTheme="minorEastAsia" w:hint="eastAsia"/>
        </w:rPr>
        <w:t xml:space="preserve"> and</w:t>
      </w:r>
      <w:r w:rsidRPr="002F5DE8">
        <w:rPr>
          <w:rFonts w:eastAsiaTheme="minorEastAsia" w:hint="eastAsia"/>
        </w:rPr>
        <w:t xml:space="preserve"> BD</w:t>
      </w:r>
      <w:r w:rsidRPr="00B364F2">
        <w:rPr>
          <w:rFonts w:eastAsiaTheme="minorEastAsia" w:hint="eastAsia"/>
        </w:rPr>
        <w:t xml:space="preserve"> </w:t>
      </w:r>
      <w:r>
        <w:rPr>
          <w:rFonts w:eastAsiaTheme="minorEastAsia" w:hint="eastAsia"/>
        </w:rPr>
        <w:t xml:space="preserve">are </w:t>
      </w:r>
      <w:r w:rsidRPr="00B364F2">
        <w:rPr>
          <w:rFonts w:eastAsiaTheme="minorEastAsia"/>
        </w:rPr>
        <w:lastRenderedPageBreak/>
        <w:t>the abbreviation</w:t>
      </w:r>
      <w:r>
        <w:rPr>
          <w:rFonts w:eastAsiaTheme="minorEastAsia" w:hint="eastAsia"/>
        </w:rPr>
        <w:t>s</w:t>
      </w:r>
      <w:r w:rsidRPr="00B364F2">
        <w:rPr>
          <w:rFonts w:eastAsiaTheme="minorEastAsia"/>
        </w:rPr>
        <w:t xml:space="preserve"> of </w:t>
      </w:r>
      <w:r>
        <w:rPr>
          <w:rFonts w:eastAsiaTheme="minorEastAsia" w:hint="eastAsia"/>
        </w:rPr>
        <w:t xml:space="preserve">soil organic carbon </w:t>
      </w:r>
      <w:r w:rsidR="00B84E01">
        <w:rPr>
          <w:rFonts w:eastAsiaTheme="minorEastAsia" w:hint="eastAsia"/>
        </w:rPr>
        <w:t xml:space="preserve">content </w:t>
      </w:r>
      <w:r>
        <w:rPr>
          <w:rFonts w:eastAsiaTheme="minorEastAsia" w:hint="eastAsia"/>
        </w:rPr>
        <w:t xml:space="preserve">and bulk density, respectively. </w:t>
      </w:r>
      <w:r w:rsidRPr="00B364F2">
        <w:rPr>
          <w:rFonts w:eastAsiaTheme="minorEastAsia"/>
        </w:rPr>
        <w:t xml:space="preserve">ABC is </w:t>
      </w:r>
      <w:bookmarkStart w:id="44" w:name="OLE_LINK539"/>
      <w:bookmarkStart w:id="45" w:name="OLE_LINK540"/>
      <w:bookmarkStart w:id="46" w:name="OLE_LINK541"/>
      <w:r w:rsidRPr="00B364F2">
        <w:rPr>
          <w:rFonts w:eastAsiaTheme="minorEastAsia"/>
        </w:rPr>
        <w:t xml:space="preserve">the abbreviation of </w:t>
      </w:r>
      <w:bookmarkEnd w:id="44"/>
      <w:bookmarkEnd w:id="45"/>
      <w:bookmarkEnd w:id="46"/>
      <w:r w:rsidRPr="00B364F2">
        <w:rPr>
          <w:rFonts w:eastAsiaTheme="minorEastAsia"/>
        </w:rPr>
        <w:t>ammonium bicarbonate.</w:t>
      </w:r>
      <w:r w:rsidR="00B84E01">
        <w:rPr>
          <w:rFonts w:eastAsiaTheme="minorEastAsia" w:hint="eastAsia"/>
        </w:rPr>
        <w:t xml:space="preserve"> Other stands for the ammonium-based nitrogen (N) fertilizers excluding ABC.</w:t>
      </w:r>
    </w:p>
    <w:sectPr w:rsidR="00EF2097" w:rsidRPr="00B364F2" w:rsidSect="004E77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1E9" w:rsidRDefault="00A311E9" w:rsidP="004E7718">
      <w:pPr>
        <w:ind w:firstLine="480"/>
      </w:pPr>
      <w:r>
        <w:separator/>
      </w:r>
    </w:p>
  </w:endnote>
  <w:endnote w:type="continuationSeparator" w:id="0">
    <w:p w:rsidR="00A311E9" w:rsidRDefault="00A311E9" w:rsidP="004E7718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85D" w:rsidRDefault="00D3185D" w:rsidP="00D3185D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85D" w:rsidRDefault="00D3185D" w:rsidP="00D3185D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85D" w:rsidRDefault="00D3185D" w:rsidP="00D3185D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1E9" w:rsidRDefault="00A311E9" w:rsidP="004E7718">
      <w:pPr>
        <w:ind w:firstLine="480"/>
      </w:pPr>
      <w:r>
        <w:separator/>
      </w:r>
    </w:p>
  </w:footnote>
  <w:footnote w:type="continuationSeparator" w:id="0">
    <w:p w:rsidR="00A311E9" w:rsidRDefault="00A311E9" w:rsidP="004E7718">
      <w:pPr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85D" w:rsidRDefault="00D3185D" w:rsidP="00D3185D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85D" w:rsidRPr="002F34AB" w:rsidRDefault="00D3185D" w:rsidP="002F34AB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85D" w:rsidRDefault="00D3185D" w:rsidP="00D3185D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718"/>
    <w:rsid w:val="0000205B"/>
    <w:rsid w:val="0004578E"/>
    <w:rsid w:val="00065E6B"/>
    <w:rsid w:val="00096D56"/>
    <w:rsid w:val="00097B18"/>
    <w:rsid w:val="000C00A5"/>
    <w:rsid w:val="000C02DB"/>
    <w:rsid w:val="000D3CCD"/>
    <w:rsid w:val="000E2ADD"/>
    <w:rsid w:val="00145CD1"/>
    <w:rsid w:val="00154F2F"/>
    <w:rsid w:val="00191EE1"/>
    <w:rsid w:val="001A5067"/>
    <w:rsid w:val="001B25E1"/>
    <w:rsid w:val="00256E49"/>
    <w:rsid w:val="00262627"/>
    <w:rsid w:val="00280280"/>
    <w:rsid w:val="002808B1"/>
    <w:rsid w:val="00283C5E"/>
    <w:rsid w:val="00295F69"/>
    <w:rsid w:val="002B071B"/>
    <w:rsid w:val="002E22C5"/>
    <w:rsid w:val="002E3988"/>
    <w:rsid w:val="002F34AB"/>
    <w:rsid w:val="002F3C92"/>
    <w:rsid w:val="00314A99"/>
    <w:rsid w:val="003250E4"/>
    <w:rsid w:val="0033445F"/>
    <w:rsid w:val="00342A73"/>
    <w:rsid w:val="003476A8"/>
    <w:rsid w:val="0035061E"/>
    <w:rsid w:val="003536E5"/>
    <w:rsid w:val="00383C6A"/>
    <w:rsid w:val="00391233"/>
    <w:rsid w:val="00397BEC"/>
    <w:rsid w:val="003C3E00"/>
    <w:rsid w:val="003C4AA8"/>
    <w:rsid w:val="003E22A4"/>
    <w:rsid w:val="00405816"/>
    <w:rsid w:val="0043495E"/>
    <w:rsid w:val="00451BA7"/>
    <w:rsid w:val="00474309"/>
    <w:rsid w:val="004A1301"/>
    <w:rsid w:val="004A3AE7"/>
    <w:rsid w:val="004E6A7A"/>
    <w:rsid w:val="004E7718"/>
    <w:rsid w:val="004F5AC6"/>
    <w:rsid w:val="00500FBF"/>
    <w:rsid w:val="00505D23"/>
    <w:rsid w:val="005F2F87"/>
    <w:rsid w:val="00601207"/>
    <w:rsid w:val="00604F07"/>
    <w:rsid w:val="006162FC"/>
    <w:rsid w:val="00653E62"/>
    <w:rsid w:val="006828B3"/>
    <w:rsid w:val="00694AF2"/>
    <w:rsid w:val="006B5B57"/>
    <w:rsid w:val="006D3628"/>
    <w:rsid w:val="006E28C2"/>
    <w:rsid w:val="006E6246"/>
    <w:rsid w:val="006F7C89"/>
    <w:rsid w:val="00701B82"/>
    <w:rsid w:val="00725C27"/>
    <w:rsid w:val="00740477"/>
    <w:rsid w:val="007461EA"/>
    <w:rsid w:val="0076188D"/>
    <w:rsid w:val="00790C55"/>
    <w:rsid w:val="00791212"/>
    <w:rsid w:val="007B2D50"/>
    <w:rsid w:val="00804628"/>
    <w:rsid w:val="0083431C"/>
    <w:rsid w:val="00864FE4"/>
    <w:rsid w:val="00880D93"/>
    <w:rsid w:val="008A69DA"/>
    <w:rsid w:val="008C3CB6"/>
    <w:rsid w:val="008C4038"/>
    <w:rsid w:val="008F1C79"/>
    <w:rsid w:val="00900716"/>
    <w:rsid w:val="0091770E"/>
    <w:rsid w:val="00935CD6"/>
    <w:rsid w:val="00982B73"/>
    <w:rsid w:val="009B1AB8"/>
    <w:rsid w:val="009E0D2B"/>
    <w:rsid w:val="00A311E9"/>
    <w:rsid w:val="00A42EB5"/>
    <w:rsid w:val="00A7157B"/>
    <w:rsid w:val="00A86A90"/>
    <w:rsid w:val="00A96C4F"/>
    <w:rsid w:val="00AA6DB4"/>
    <w:rsid w:val="00AA728E"/>
    <w:rsid w:val="00AB3536"/>
    <w:rsid w:val="00AD5E67"/>
    <w:rsid w:val="00B048CF"/>
    <w:rsid w:val="00B145B2"/>
    <w:rsid w:val="00B242C3"/>
    <w:rsid w:val="00B364F2"/>
    <w:rsid w:val="00B46352"/>
    <w:rsid w:val="00B61CDD"/>
    <w:rsid w:val="00B81910"/>
    <w:rsid w:val="00B84E01"/>
    <w:rsid w:val="00BB62F7"/>
    <w:rsid w:val="00C105F3"/>
    <w:rsid w:val="00C3639F"/>
    <w:rsid w:val="00C50D14"/>
    <w:rsid w:val="00C66E01"/>
    <w:rsid w:val="00C73828"/>
    <w:rsid w:val="00CA7A10"/>
    <w:rsid w:val="00CD1DBC"/>
    <w:rsid w:val="00CE66A9"/>
    <w:rsid w:val="00CF618C"/>
    <w:rsid w:val="00D171FF"/>
    <w:rsid w:val="00D3185D"/>
    <w:rsid w:val="00D46191"/>
    <w:rsid w:val="00D46693"/>
    <w:rsid w:val="00D62846"/>
    <w:rsid w:val="00D74241"/>
    <w:rsid w:val="00D80E42"/>
    <w:rsid w:val="00DA1EE7"/>
    <w:rsid w:val="00DD69B0"/>
    <w:rsid w:val="00DF46ED"/>
    <w:rsid w:val="00DF7CB7"/>
    <w:rsid w:val="00E109DC"/>
    <w:rsid w:val="00E12BA8"/>
    <w:rsid w:val="00E33B4E"/>
    <w:rsid w:val="00E74485"/>
    <w:rsid w:val="00EA4F6A"/>
    <w:rsid w:val="00EB2D70"/>
    <w:rsid w:val="00ED5BE0"/>
    <w:rsid w:val="00EE0D06"/>
    <w:rsid w:val="00EF2097"/>
    <w:rsid w:val="00F1574B"/>
    <w:rsid w:val="00F23C17"/>
    <w:rsid w:val="00F42257"/>
    <w:rsid w:val="00F65445"/>
    <w:rsid w:val="00F67B35"/>
    <w:rsid w:val="00F72F5A"/>
    <w:rsid w:val="00F857E5"/>
    <w:rsid w:val="00FC2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18"/>
    <w:pPr>
      <w:widowControl w:val="0"/>
      <w:ind w:firstLineChars="200" w:firstLine="200"/>
      <w:jc w:val="both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77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771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77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7718"/>
    <w:rPr>
      <w:sz w:val="18"/>
      <w:szCs w:val="18"/>
    </w:rPr>
  </w:style>
  <w:style w:type="character" w:styleId="a5">
    <w:name w:val="Hyperlink"/>
    <w:basedOn w:val="a0"/>
    <w:uiPriority w:val="99"/>
    <w:unhideWhenUsed/>
    <w:rsid w:val="004E7718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D3185D"/>
    <w:pPr>
      <w:widowControl/>
      <w:spacing w:before="100" w:beforeAutospacing="1" w:after="100" w:afterAutospacing="1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paragraph" w:styleId="a7">
    <w:name w:val="Document Map"/>
    <w:basedOn w:val="a"/>
    <w:link w:val="Char1"/>
    <w:uiPriority w:val="99"/>
    <w:semiHidden/>
    <w:unhideWhenUsed/>
    <w:rsid w:val="002F34AB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7"/>
    <w:uiPriority w:val="99"/>
    <w:semiHidden/>
    <w:rsid w:val="002F34AB"/>
    <w:rPr>
      <w:rFonts w:ascii="宋体" w:eastAsia="宋体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1944</TotalTime>
  <Pages>2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Siqi_Li</dc:creator>
  <cp:lastModifiedBy>Siqi_Li</cp:lastModifiedBy>
  <cp:revision>28</cp:revision>
  <dcterms:created xsi:type="dcterms:W3CDTF">2020-07-21T13:45:00Z</dcterms:created>
  <dcterms:modified xsi:type="dcterms:W3CDTF">2021-11-17T01:13:00Z</dcterms:modified>
</cp:coreProperties>
</file>